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BD" w:rsidRDefault="00C05CBD" w:rsidP="00C05CB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A7543">
        <w:rPr>
          <w:rFonts w:ascii="Times New Roman" w:hAnsi="Times New Roman" w:cs="Times New Roman"/>
          <w:color w:val="C00000"/>
          <w:sz w:val="28"/>
          <w:szCs w:val="28"/>
        </w:rPr>
        <w:t>Обоснование и реалистичность выделения целей по направлениям</w:t>
      </w:r>
    </w:p>
    <w:p w:rsidR="00C05CBD" w:rsidRDefault="00FB4624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BD" w:rsidRDefault="00C05CBD" w:rsidP="00C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системы оценки качества подготовки обучающихся является создание единой системы диагностики и контроля состояния образования в образовательных организациях муниципального образования </w:t>
      </w:r>
      <w:r w:rsidR="00FB4624">
        <w:rPr>
          <w:rFonts w:ascii="Times New Roman" w:hAnsi="Times New Roman" w:cs="Times New Roman"/>
          <w:sz w:val="28"/>
          <w:szCs w:val="28"/>
        </w:rPr>
        <w:t>Лабинский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район, обеспечивающей выявление факторов, влияющих на качества образования в образовательных организациях, получение объективной информации о состоянии качества образования в образовательных организациях, обеспечение принятия управленческих решений управлением образования на основе анализа результатов оценочных процедур и оценка эффективности деятельности образовательных организаций в части повышения качества образования.</w:t>
      </w: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64D4">
        <w:rPr>
          <w:rFonts w:ascii="Times New Roman" w:hAnsi="Times New Roman" w:cs="Times New Roman"/>
          <w:b/>
          <w:sz w:val="28"/>
          <w:szCs w:val="28"/>
        </w:rPr>
        <w:t>Цель № 2.</w:t>
      </w:r>
      <w:r>
        <w:rPr>
          <w:rFonts w:ascii="Times New Roman" w:hAnsi="Times New Roman" w:cs="Times New Roman"/>
          <w:sz w:val="28"/>
          <w:szCs w:val="28"/>
        </w:rPr>
        <w:t xml:space="preserve"> Достижение обучающимися планируемых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основного общего образования.</w:t>
      </w: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достижения обучающимися планируемых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основного общего образования обеспечена в рамках региональных комплексных работ, всероссийских проверочных работ. Комплексные работы проводятся для обучающихся 1-9 –х классов и позволяют оценить достижение планируемых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программы.</w:t>
      </w:r>
    </w:p>
    <w:p w:rsidR="00C05CBD" w:rsidRDefault="00C05CBD" w:rsidP="00C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задачи для реализации цели № 2:</w:t>
      </w:r>
    </w:p>
    <w:p w:rsidR="00C05CBD" w:rsidRDefault="00C05CBD" w:rsidP="00C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учащимися 1-9-х классов не менее 50% всей работы (базовый уровень) при условии обеспечения объективного проведения комплексной работы;</w:t>
      </w:r>
    </w:p>
    <w:p w:rsidR="00C05CBD" w:rsidRDefault="00C05CBD" w:rsidP="00C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доли обучающихся, не освоивших основную образовательную программу основного общего образования по математике.</w:t>
      </w:r>
    </w:p>
    <w:p w:rsidR="00DB4675" w:rsidRPr="00C05CBD" w:rsidRDefault="00DB4675" w:rsidP="00C05CBD">
      <w:pPr>
        <w:rPr>
          <w:szCs w:val="24"/>
        </w:rPr>
      </w:pPr>
    </w:p>
    <w:sectPr w:rsidR="00DB4675" w:rsidRPr="00C05CBD" w:rsidSect="00BA7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4ED"/>
    <w:multiLevelType w:val="hybridMultilevel"/>
    <w:tmpl w:val="E46CC2EC"/>
    <w:lvl w:ilvl="0" w:tplc="4EDE31B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2977"/>
    <w:multiLevelType w:val="hybridMultilevel"/>
    <w:tmpl w:val="3654AF7C"/>
    <w:lvl w:ilvl="0" w:tplc="A164F86A">
      <w:start w:val="1"/>
      <w:numFmt w:val="decimal"/>
      <w:lvlText w:val="%1)"/>
      <w:lvlJc w:val="left"/>
      <w:pPr>
        <w:ind w:left="22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A02C42DA">
      <w:numFmt w:val="bullet"/>
      <w:lvlText w:val="•"/>
      <w:lvlJc w:val="left"/>
      <w:pPr>
        <w:ind w:left="1212" w:hanging="359"/>
      </w:pPr>
      <w:rPr>
        <w:rFonts w:hint="default"/>
        <w:lang w:val="ru-RU" w:eastAsia="en-US" w:bidi="ar-SA"/>
      </w:rPr>
    </w:lvl>
    <w:lvl w:ilvl="2" w:tplc="F7820050">
      <w:numFmt w:val="bullet"/>
      <w:lvlText w:val="•"/>
      <w:lvlJc w:val="left"/>
      <w:pPr>
        <w:ind w:left="2204" w:hanging="359"/>
      </w:pPr>
      <w:rPr>
        <w:rFonts w:hint="default"/>
        <w:lang w:val="ru-RU" w:eastAsia="en-US" w:bidi="ar-SA"/>
      </w:rPr>
    </w:lvl>
    <w:lvl w:ilvl="3" w:tplc="4D3A2ADC">
      <w:numFmt w:val="bullet"/>
      <w:lvlText w:val="•"/>
      <w:lvlJc w:val="left"/>
      <w:pPr>
        <w:ind w:left="3196" w:hanging="359"/>
      </w:pPr>
      <w:rPr>
        <w:rFonts w:hint="default"/>
        <w:lang w:val="ru-RU" w:eastAsia="en-US" w:bidi="ar-SA"/>
      </w:rPr>
    </w:lvl>
    <w:lvl w:ilvl="4" w:tplc="8426081A">
      <w:numFmt w:val="bullet"/>
      <w:lvlText w:val="•"/>
      <w:lvlJc w:val="left"/>
      <w:pPr>
        <w:ind w:left="4188" w:hanging="359"/>
      </w:pPr>
      <w:rPr>
        <w:rFonts w:hint="default"/>
        <w:lang w:val="ru-RU" w:eastAsia="en-US" w:bidi="ar-SA"/>
      </w:rPr>
    </w:lvl>
    <w:lvl w:ilvl="5" w:tplc="266EA63C">
      <w:numFmt w:val="bullet"/>
      <w:lvlText w:val="•"/>
      <w:lvlJc w:val="left"/>
      <w:pPr>
        <w:ind w:left="5180" w:hanging="359"/>
      </w:pPr>
      <w:rPr>
        <w:rFonts w:hint="default"/>
        <w:lang w:val="ru-RU" w:eastAsia="en-US" w:bidi="ar-SA"/>
      </w:rPr>
    </w:lvl>
    <w:lvl w:ilvl="6" w:tplc="C9A08E4E">
      <w:numFmt w:val="bullet"/>
      <w:lvlText w:val="•"/>
      <w:lvlJc w:val="left"/>
      <w:pPr>
        <w:ind w:left="6172" w:hanging="359"/>
      </w:pPr>
      <w:rPr>
        <w:rFonts w:hint="default"/>
        <w:lang w:val="ru-RU" w:eastAsia="en-US" w:bidi="ar-SA"/>
      </w:rPr>
    </w:lvl>
    <w:lvl w:ilvl="7" w:tplc="B5A8A2DE">
      <w:numFmt w:val="bullet"/>
      <w:lvlText w:val="•"/>
      <w:lvlJc w:val="left"/>
      <w:pPr>
        <w:ind w:left="7164" w:hanging="359"/>
      </w:pPr>
      <w:rPr>
        <w:rFonts w:hint="default"/>
        <w:lang w:val="ru-RU" w:eastAsia="en-US" w:bidi="ar-SA"/>
      </w:rPr>
    </w:lvl>
    <w:lvl w:ilvl="8" w:tplc="93D26008">
      <w:numFmt w:val="bullet"/>
      <w:lvlText w:val="•"/>
      <w:lvlJc w:val="left"/>
      <w:pPr>
        <w:ind w:left="8156" w:hanging="3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543"/>
    <w:rsid w:val="00106C18"/>
    <w:rsid w:val="0034534C"/>
    <w:rsid w:val="004037DA"/>
    <w:rsid w:val="005A54F6"/>
    <w:rsid w:val="0064126D"/>
    <w:rsid w:val="00B66838"/>
    <w:rsid w:val="00BA7543"/>
    <w:rsid w:val="00C05CBD"/>
    <w:rsid w:val="00C5137F"/>
    <w:rsid w:val="00D62424"/>
    <w:rsid w:val="00DB4675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EA1B9-2317-4350-A814-6A5AB071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24"/>
    <w:pPr>
      <w:ind w:left="720"/>
      <w:contextualSpacing/>
    </w:pPr>
  </w:style>
  <w:style w:type="character" w:styleId="a4">
    <w:name w:val="Strong"/>
    <w:basedOn w:val="a0"/>
    <w:uiPriority w:val="22"/>
    <w:qFormat/>
    <w:rsid w:val="00D62424"/>
    <w:rPr>
      <w:b/>
      <w:bCs/>
    </w:rPr>
  </w:style>
  <w:style w:type="paragraph" w:styleId="a5">
    <w:name w:val="Body Text"/>
    <w:basedOn w:val="a"/>
    <w:link w:val="a6"/>
    <w:rsid w:val="00D624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2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B46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4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2021-08-09T16:25:00Z</dcterms:created>
  <dcterms:modified xsi:type="dcterms:W3CDTF">2022-11-17T12:50:00Z</dcterms:modified>
</cp:coreProperties>
</file>