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 начала приёма заключений от независимых экспертов 27 июля   2022 г.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дата окончания приёма заключений от независимых экспертов 4 августа 2022 г.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направления заключений: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law</w:t>
        </w:r>
        <w:r>
          <w:rPr>
            <w:rStyle w:val="ab"/>
            <w:rFonts w:ascii="Times New Roman" w:hAnsi="Times New Roman"/>
            <w:sz w:val="24"/>
            <w:szCs w:val="24"/>
          </w:rPr>
          <w:t>@labinskadmin.ru</w:t>
        </w:r>
      </w:hyperlink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заключения – в электронной форме 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проекта: управление образования  администрации муниципального образования Лабинский район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местонахождения разработчика: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г.Лабинск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ул.Константинова</w:t>
      </w:r>
      <w:proofErr w:type="spellEnd"/>
      <w:r>
        <w:rPr>
          <w:rFonts w:ascii="Times New Roman" w:hAnsi="Times New Roman"/>
          <w:sz w:val="24"/>
          <w:szCs w:val="24"/>
        </w:rPr>
        <w:t>, 2, контактный телефон (861-69) 3-80-21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01B7" w:rsidRPr="005F01B7" w:rsidRDefault="005F01B7" w:rsidP="005F01B7">
      <w:pPr>
        <w:pStyle w:val="1"/>
        <w:keepNext/>
        <w:numPr>
          <w:ilvl w:val="0"/>
          <w:numId w:val="3"/>
        </w:numPr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F01B7">
        <w:rPr>
          <w:rFonts w:ascii="Times New Roman" w:hAnsi="Times New Roman" w:cs="Times New Roman"/>
          <w:sz w:val="24"/>
          <w:szCs w:val="24"/>
        </w:rPr>
        <w:t>ПРОЕКТ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5F01B7" w:rsidRDefault="005F01B7" w:rsidP="005F01B7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ЛАБИНСКИЙ РАЙОН</w:t>
      </w:r>
    </w:p>
    <w:p w:rsidR="005F01B7" w:rsidRDefault="005F01B7" w:rsidP="005F01B7">
      <w:pPr>
        <w:pStyle w:val="1"/>
        <w:keepNext/>
        <w:numPr>
          <w:ilvl w:val="0"/>
          <w:numId w:val="3"/>
        </w:numPr>
        <w:suppressAutoHyphens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1B7" w:rsidRDefault="005F01B7" w:rsidP="005F01B7">
      <w:pPr>
        <w:pStyle w:val="1"/>
        <w:keepNext/>
        <w:numPr>
          <w:ilvl w:val="0"/>
          <w:numId w:val="3"/>
        </w:numPr>
        <w:suppressAutoHyphens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1B7" w:rsidRPr="00F148A4" w:rsidRDefault="005F01B7" w:rsidP="005F01B7">
      <w:pPr>
        <w:pStyle w:val="1"/>
        <w:keepNext/>
        <w:numPr>
          <w:ilvl w:val="0"/>
          <w:numId w:val="3"/>
        </w:numPr>
        <w:suppressAutoHyphens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48A4"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5F01B7" w:rsidRPr="00F148A4" w:rsidRDefault="005F01B7" w:rsidP="005F01B7">
      <w:pPr>
        <w:pStyle w:val="1"/>
        <w:keepNext/>
        <w:numPr>
          <w:ilvl w:val="0"/>
          <w:numId w:val="3"/>
        </w:numPr>
        <w:tabs>
          <w:tab w:val="left" w:pos="5685"/>
        </w:tabs>
        <w:suppressAutoHyphens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2E74B5"/>
          <w:sz w:val="24"/>
          <w:szCs w:val="24"/>
        </w:rPr>
      </w:pPr>
      <w:r w:rsidRPr="00F148A4">
        <w:rPr>
          <w:rFonts w:ascii="Times New Roman" w:hAnsi="Times New Roman" w:cs="Times New Roman"/>
          <w:b w:val="0"/>
          <w:sz w:val="24"/>
          <w:szCs w:val="24"/>
        </w:rPr>
        <w:t>от ____________</w:t>
      </w:r>
      <w:r w:rsidRPr="00F148A4">
        <w:rPr>
          <w:rFonts w:ascii="Times New Roman" w:hAnsi="Times New Roman" w:cs="Times New Roman"/>
          <w:b w:val="0"/>
          <w:sz w:val="24"/>
          <w:szCs w:val="24"/>
        </w:rPr>
        <w:tab/>
        <w:t xml:space="preserve">       № _____________</w:t>
      </w:r>
    </w:p>
    <w:p w:rsidR="005F01B7" w:rsidRPr="001D2F07" w:rsidRDefault="005F01B7" w:rsidP="005F01B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148A4">
        <w:rPr>
          <w:rFonts w:ascii="Times New Roman" w:hAnsi="Times New Roman"/>
          <w:b/>
          <w:sz w:val="24"/>
          <w:szCs w:val="24"/>
        </w:rPr>
        <w:t>г. Лабинск</w:t>
      </w:r>
    </w:p>
    <w:p w:rsidR="00743556" w:rsidRPr="00E70400" w:rsidRDefault="00743556" w:rsidP="007435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0400" w:rsidRPr="00E70400" w:rsidRDefault="00743556" w:rsidP="00E70400">
      <w:pPr>
        <w:spacing w:after="0" w:line="228" w:lineRule="auto"/>
        <w:jc w:val="center"/>
        <w:rPr>
          <w:rFonts w:ascii="Times New Roman" w:hAnsi="Times New Roman"/>
          <w:b/>
          <w:bCs/>
          <w:sz w:val="28"/>
        </w:rPr>
      </w:pPr>
      <w:bookmarkStart w:id="1" w:name="_Hlk109757287"/>
      <w:r w:rsidRPr="00E7040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Лабинский р</w:t>
      </w:r>
      <w:r w:rsidR="00852419" w:rsidRPr="00E70400">
        <w:rPr>
          <w:rFonts w:ascii="Times New Roman" w:hAnsi="Times New Roman"/>
          <w:b/>
          <w:sz w:val="28"/>
          <w:szCs w:val="28"/>
        </w:rPr>
        <w:t xml:space="preserve">айон </w:t>
      </w:r>
      <w:r w:rsidR="00F450E8" w:rsidRPr="00E70400">
        <w:rPr>
          <w:rFonts w:ascii="Times New Roman" w:hAnsi="Times New Roman"/>
          <w:b/>
          <w:sz w:val="28"/>
          <w:szCs w:val="28"/>
        </w:rPr>
        <w:t xml:space="preserve">от </w:t>
      </w:r>
      <w:r w:rsidR="00E70400" w:rsidRPr="00E70400">
        <w:rPr>
          <w:rFonts w:ascii="Times New Roman" w:hAnsi="Times New Roman"/>
          <w:b/>
          <w:sz w:val="28"/>
          <w:szCs w:val="28"/>
        </w:rPr>
        <w:t>14 мая 202</w:t>
      </w:r>
      <w:r w:rsidR="00956EA4">
        <w:rPr>
          <w:rFonts w:ascii="Times New Roman" w:hAnsi="Times New Roman"/>
          <w:b/>
          <w:sz w:val="28"/>
          <w:szCs w:val="28"/>
        </w:rPr>
        <w:t>1</w:t>
      </w:r>
      <w:r w:rsidR="00E70400" w:rsidRPr="00E70400">
        <w:rPr>
          <w:rFonts w:ascii="Times New Roman" w:hAnsi="Times New Roman"/>
          <w:b/>
          <w:sz w:val="28"/>
          <w:szCs w:val="28"/>
        </w:rPr>
        <w:t xml:space="preserve"> года </w:t>
      </w:r>
      <w:bookmarkStart w:id="2" w:name="_Hlk109754550"/>
      <w:r w:rsidR="00E70400" w:rsidRPr="00E70400">
        <w:rPr>
          <w:rFonts w:ascii="Times New Roman" w:hAnsi="Times New Roman"/>
          <w:b/>
          <w:sz w:val="28"/>
          <w:szCs w:val="28"/>
        </w:rPr>
        <w:t>№344 «</w:t>
      </w:r>
      <w:r w:rsidR="00E70400" w:rsidRPr="00E70400">
        <w:rPr>
          <w:rFonts w:ascii="Times New Roman" w:hAnsi="Times New Roman"/>
          <w:b/>
          <w:bCs/>
          <w:sz w:val="28"/>
        </w:rPr>
        <w:t xml:space="preserve">Об утверждении </w:t>
      </w:r>
      <w:r w:rsidR="00E70400" w:rsidRPr="00E70400">
        <w:rPr>
          <w:rFonts w:ascii="Times New Roman" w:hAnsi="Times New Roman"/>
          <w:b/>
          <w:sz w:val="28"/>
          <w:szCs w:val="28"/>
        </w:rPr>
        <w:t xml:space="preserve">Порядка </w:t>
      </w:r>
      <w:r w:rsidR="00E70400" w:rsidRPr="00E70400">
        <w:rPr>
          <w:rFonts w:ascii="Times New Roman" w:hAnsi="Times New Roman"/>
          <w:b/>
          <w:bCs/>
          <w:sz w:val="28"/>
        </w:rPr>
        <w:t>комплектования и приёма на обучение</w:t>
      </w:r>
    </w:p>
    <w:p w:rsidR="00E70400" w:rsidRPr="00E70400" w:rsidRDefault="00E70400" w:rsidP="00E7040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70400">
        <w:rPr>
          <w:rFonts w:ascii="Times New Roman" w:hAnsi="Times New Roman"/>
          <w:b/>
          <w:bCs/>
          <w:sz w:val="28"/>
        </w:rPr>
        <w:t>по образовательным программам дошкольного образования</w:t>
      </w:r>
      <w:r w:rsidRPr="00E70400">
        <w:rPr>
          <w:rFonts w:ascii="Times New Roman" w:hAnsi="Times New Roman"/>
          <w:b/>
          <w:sz w:val="28"/>
          <w:szCs w:val="28"/>
        </w:rPr>
        <w:t xml:space="preserve"> муниципальными дошкольными образовательными</w:t>
      </w:r>
    </w:p>
    <w:p w:rsidR="00E70400" w:rsidRPr="00E70400" w:rsidRDefault="00E70400" w:rsidP="00E7040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70400">
        <w:rPr>
          <w:rFonts w:ascii="Times New Roman" w:hAnsi="Times New Roman"/>
          <w:b/>
          <w:sz w:val="28"/>
          <w:szCs w:val="28"/>
        </w:rPr>
        <w:t>организациями муниципального образования Лабинский район»</w:t>
      </w:r>
    </w:p>
    <w:bookmarkEnd w:id="1"/>
    <w:bookmarkEnd w:id="2"/>
    <w:p w:rsidR="00E70400" w:rsidRDefault="00E70400" w:rsidP="00E70400">
      <w:pPr>
        <w:spacing w:after="0" w:line="228" w:lineRule="auto"/>
        <w:jc w:val="center"/>
        <w:rPr>
          <w:rFonts w:ascii="Times New Roman" w:hAnsi="Times New Roman"/>
          <w:b/>
          <w:bCs/>
          <w:sz w:val="28"/>
        </w:rPr>
      </w:pPr>
    </w:p>
    <w:p w:rsidR="005F01B7" w:rsidRDefault="005F01B7" w:rsidP="00E70400">
      <w:pPr>
        <w:spacing w:after="0" w:line="228" w:lineRule="auto"/>
        <w:jc w:val="center"/>
        <w:rPr>
          <w:rFonts w:ascii="Times New Roman" w:hAnsi="Times New Roman"/>
          <w:b/>
          <w:bCs/>
          <w:sz w:val="28"/>
        </w:rPr>
      </w:pPr>
    </w:p>
    <w:p w:rsidR="00E70400" w:rsidRDefault="00E70400" w:rsidP="0070020A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bookmarkStart w:id="3" w:name="_Hlk109757316"/>
      <w:r>
        <w:rPr>
          <w:rFonts w:ascii="Times New Roman" w:hAnsi="Times New Roman"/>
          <w:bCs/>
          <w:sz w:val="28"/>
        </w:rPr>
        <w:t xml:space="preserve">В </w:t>
      </w:r>
      <w:r w:rsidR="0070020A">
        <w:rPr>
          <w:rFonts w:ascii="Times New Roman" w:hAnsi="Times New Roman"/>
          <w:bCs/>
          <w:sz w:val="28"/>
        </w:rPr>
        <w:t>соответствии</w:t>
      </w:r>
      <w:r>
        <w:rPr>
          <w:rFonts w:ascii="Times New Roman" w:hAnsi="Times New Roman"/>
          <w:bCs/>
          <w:sz w:val="28"/>
        </w:rPr>
        <w:t xml:space="preserve"> с приказом министерства просвещения Российской </w:t>
      </w:r>
      <w:r w:rsidR="0070020A">
        <w:rPr>
          <w:rFonts w:ascii="Times New Roman" w:hAnsi="Times New Roman"/>
          <w:bCs/>
          <w:sz w:val="28"/>
        </w:rPr>
        <w:t>Федерации (</w:t>
      </w:r>
      <w:proofErr w:type="spellStart"/>
      <w:r w:rsidR="0070020A">
        <w:rPr>
          <w:rFonts w:ascii="Times New Roman" w:hAnsi="Times New Roman"/>
          <w:bCs/>
          <w:sz w:val="28"/>
        </w:rPr>
        <w:t>минпросвещения</w:t>
      </w:r>
      <w:proofErr w:type="spellEnd"/>
      <w:r w:rsidR="0070020A">
        <w:rPr>
          <w:rFonts w:ascii="Times New Roman" w:hAnsi="Times New Roman"/>
          <w:bCs/>
          <w:sz w:val="28"/>
        </w:rPr>
        <w:t xml:space="preserve"> России) от 4 октября 2021 года №686 «О внесении изменений в </w:t>
      </w:r>
      <w:r w:rsidR="0070020A" w:rsidRPr="0070020A">
        <w:rPr>
          <w:rFonts w:ascii="Times New Roman" w:hAnsi="Times New Roman"/>
          <w:bCs/>
          <w:sz w:val="28"/>
        </w:rPr>
        <w:t xml:space="preserve">О внесении изменений в приказы Министерства просвещения Российской Федерации от 15 мая 2020 г. № 236 </w:t>
      </w:r>
      <w:r w:rsidR="0070020A">
        <w:rPr>
          <w:rFonts w:ascii="Times New Roman" w:hAnsi="Times New Roman"/>
          <w:bCs/>
          <w:sz w:val="28"/>
        </w:rPr>
        <w:t>«</w:t>
      </w:r>
      <w:r w:rsidR="0070020A" w:rsidRPr="0070020A">
        <w:rPr>
          <w:rFonts w:ascii="Times New Roman" w:hAnsi="Times New Roman"/>
          <w:bCs/>
          <w:sz w:val="28"/>
        </w:rPr>
        <w:t>Об утверждении Порядка приема на обучение по образовательным программам дошкольного образования</w:t>
      </w:r>
      <w:r w:rsidR="0070020A">
        <w:rPr>
          <w:rFonts w:ascii="Times New Roman" w:hAnsi="Times New Roman"/>
          <w:bCs/>
          <w:sz w:val="28"/>
        </w:rPr>
        <w:t>»</w:t>
      </w:r>
      <w:r w:rsidR="0070020A" w:rsidRPr="0070020A">
        <w:rPr>
          <w:rFonts w:ascii="Times New Roman" w:hAnsi="Times New Roman"/>
          <w:bCs/>
          <w:sz w:val="28"/>
        </w:rPr>
        <w:t xml:space="preserve">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</w:t>
      </w:r>
      <w:r w:rsidR="0070020A">
        <w:rPr>
          <w:rFonts w:ascii="Times New Roman" w:hAnsi="Times New Roman"/>
          <w:bCs/>
          <w:sz w:val="28"/>
        </w:rPr>
        <w:t>»</w:t>
      </w:r>
      <w:bookmarkEnd w:id="3"/>
      <w:r w:rsidR="0070020A">
        <w:rPr>
          <w:rFonts w:ascii="Times New Roman" w:hAnsi="Times New Roman"/>
          <w:bCs/>
          <w:sz w:val="28"/>
        </w:rPr>
        <w:t xml:space="preserve"> п о с т а н о в л я ю:</w:t>
      </w:r>
    </w:p>
    <w:p w:rsidR="0070020A" w:rsidRDefault="00956EA4" w:rsidP="00956EA4">
      <w:pPr>
        <w:pStyle w:val="a3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Утвердить изменения в постановление администрации муниципального образования Лабинский район от 14 мая 2021 года </w:t>
      </w:r>
      <w:r w:rsidRPr="00956EA4">
        <w:rPr>
          <w:rFonts w:ascii="Times New Roman" w:hAnsi="Times New Roman"/>
          <w:bCs/>
          <w:sz w:val="28"/>
        </w:rPr>
        <w:t>№344 «Об утверждении Порядка комплектования и приёма на обучение</w:t>
      </w:r>
      <w:r>
        <w:rPr>
          <w:rFonts w:ascii="Times New Roman" w:hAnsi="Times New Roman"/>
          <w:bCs/>
          <w:sz w:val="28"/>
        </w:rPr>
        <w:t xml:space="preserve"> </w:t>
      </w:r>
      <w:r w:rsidRPr="00956EA4">
        <w:rPr>
          <w:rFonts w:ascii="Times New Roman" w:hAnsi="Times New Roman"/>
          <w:bCs/>
          <w:sz w:val="28"/>
        </w:rPr>
        <w:t>по образовательным программам дошкольного образования муниципальными дошкольными образовательными</w:t>
      </w:r>
      <w:r>
        <w:rPr>
          <w:rFonts w:ascii="Times New Roman" w:hAnsi="Times New Roman"/>
          <w:bCs/>
          <w:sz w:val="28"/>
        </w:rPr>
        <w:t xml:space="preserve"> </w:t>
      </w:r>
      <w:r w:rsidRPr="00956EA4">
        <w:rPr>
          <w:rFonts w:ascii="Times New Roman" w:hAnsi="Times New Roman"/>
          <w:bCs/>
          <w:sz w:val="28"/>
        </w:rPr>
        <w:t>организациями муниципального образования Лабинский район»</w:t>
      </w:r>
      <w:r>
        <w:rPr>
          <w:rFonts w:ascii="Times New Roman" w:hAnsi="Times New Roman"/>
          <w:bCs/>
          <w:sz w:val="28"/>
        </w:rPr>
        <w:t xml:space="preserve"> согласно приложению к настоящему постановлению.</w:t>
      </w:r>
    </w:p>
    <w:p w:rsidR="00956EA4" w:rsidRDefault="00956EA4" w:rsidP="00956EA4">
      <w:pPr>
        <w:pStyle w:val="a3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Pr="00956EA4">
        <w:rPr>
          <w:rFonts w:ascii="Times New Roman" w:hAnsi="Times New Roman"/>
          <w:bCs/>
          <w:sz w:val="28"/>
        </w:rPr>
        <w:t>Худасову</w:t>
      </w:r>
      <w:proofErr w:type="spellEnd"/>
      <w:r w:rsidRPr="00956EA4">
        <w:rPr>
          <w:rFonts w:ascii="Times New Roman" w:hAnsi="Times New Roman"/>
          <w:bCs/>
          <w:sz w:val="28"/>
        </w:rPr>
        <w:t xml:space="preserve"> А.Н.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956EA4" w:rsidRPr="00956EA4" w:rsidRDefault="00956EA4" w:rsidP="00956EA4">
      <w:pPr>
        <w:pStyle w:val="a3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t xml:space="preserve">Контроль за выполнением настоящего постановления возложить на заместителя главы администрации муниципального образования Лабинский район </w:t>
      </w:r>
      <w:proofErr w:type="spellStart"/>
      <w:r w:rsidRPr="00956EA4">
        <w:rPr>
          <w:rFonts w:ascii="Times New Roman" w:hAnsi="Times New Roman"/>
          <w:bCs/>
          <w:sz w:val="28"/>
        </w:rPr>
        <w:t>Цымбал</w:t>
      </w:r>
      <w:proofErr w:type="spellEnd"/>
      <w:r w:rsidRPr="00956EA4">
        <w:rPr>
          <w:rFonts w:ascii="Times New Roman" w:hAnsi="Times New Roman"/>
          <w:bCs/>
          <w:sz w:val="28"/>
        </w:rPr>
        <w:t xml:space="preserve"> Г.А.</w:t>
      </w:r>
    </w:p>
    <w:p w:rsidR="00743556" w:rsidRDefault="00956EA4" w:rsidP="00956EA4">
      <w:pPr>
        <w:pStyle w:val="a3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lastRenderedPageBreak/>
        <w:t>Постановление вступает в силу со дня его подписания.</w:t>
      </w: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P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t xml:space="preserve">Глава администрации </w:t>
      </w:r>
    </w:p>
    <w:p w:rsidR="00956EA4" w:rsidRP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t xml:space="preserve">муниципального образования </w:t>
      </w: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956EA4">
        <w:rPr>
          <w:rFonts w:ascii="Times New Roman" w:hAnsi="Times New Roman"/>
          <w:bCs/>
          <w:sz w:val="28"/>
        </w:rPr>
        <w:t xml:space="preserve">Лабинский район                                                                                    В.В. </w:t>
      </w:r>
      <w:proofErr w:type="spellStart"/>
      <w:r w:rsidRPr="00956EA4">
        <w:rPr>
          <w:rFonts w:ascii="Times New Roman" w:hAnsi="Times New Roman"/>
          <w:bCs/>
          <w:sz w:val="28"/>
        </w:rPr>
        <w:t>Забураев</w:t>
      </w:r>
      <w:proofErr w:type="spellEnd"/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956EA4" w:rsidRPr="00F57568" w:rsidTr="002429AD">
        <w:tc>
          <w:tcPr>
            <w:tcW w:w="5508" w:type="dxa"/>
          </w:tcPr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A023A" w:rsidRPr="00F5756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568">
              <w:rPr>
                <w:rFonts w:ascii="Times New Roman" w:hAnsi="Times New Roman"/>
                <w:sz w:val="28"/>
                <w:szCs w:val="28"/>
              </w:rPr>
              <w:t>от____________№__________</w:t>
            </w:r>
          </w:p>
          <w:p w:rsidR="00956EA4" w:rsidRPr="00F57568" w:rsidRDefault="00956EA4" w:rsidP="00AA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</w:p>
    <w:p w:rsidR="00956EA4" w:rsidRDefault="00956EA4" w:rsidP="00956EA4">
      <w:pPr>
        <w:spacing w:after="0" w:line="228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ИЗМЕНЕНИЯ</w:t>
      </w:r>
    </w:p>
    <w:p w:rsidR="00956EA4" w:rsidRDefault="00581D53" w:rsidP="00581D53">
      <w:pPr>
        <w:spacing w:after="0" w:line="228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956EA4">
        <w:rPr>
          <w:rFonts w:ascii="Times New Roman" w:hAnsi="Times New Roman"/>
          <w:bCs/>
          <w:sz w:val="28"/>
        </w:rPr>
        <w:t>носимые в постановление администрации муници</w:t>
      </w:r>
      <w:r>
        <w:rPr>
          <w:rFonts w:ascii="Times New Roman" w:hAnsi="Times New Roman"/>
          <w:bCs/>
          <w:sz w:val="28"/>
        </w:rPr>
        <w:t xml:space="preserve">пального образования Лабинский район </w:t>
      </w:r>
      <w:r w:rsidRPr="00581D53">
        <w:rPr>
          <w:rFonts w:ascii="Times New Roman" w:hAnsi="Times New Roman"/>
          <w:bCs/>
          <w:sz w:val="28"/>
        </w:rPr>
        <w:t>от 14 мая 2021 года №344 «Об утверждении Порядка комплектования и приёма на обучение</w:t>
      </w:r>
      <w:r>
        <w:rPr>
          <w:rFonts w:ascii="Times New Roman" w:hAnsi="Times New Roman"/>
          <w:bCs/>
          <w:sz w:val="28"/>
        </w:rPr>
        <w:t xml:space="preserve"> </w:t>
      </w:r>
      <w:r w:rsidRPr="00581D53">
        <w:rPr>
          <w:rFonts w:ascii="Times New Roman" w:hAnsi="Times New Roman"/>
          <w:bCs/>
          <w:sz w:val="28"/>
        </w:rPr>
        <w:t>по образовательным программам дошкольного образования муниципальными дошкольными образовательными</w:t>
      </w:r>
      <w:r>
        <w:rPr>
          <w:rFonts w:ascii="Times New Roman" w:hAnsi="Times New Roman"/>
          <w:bCs/>
          <w:sz w:val="28"/>
        </w:rPr>
        <w:t xml:space="preserve"> </w:t>
      </w:r>
      <w:r w:rsidRPr="00581D53">
        <w:rPr>
          <w:rFonts w:ascii="Times New Roman" w:hAnsi="Times New Roman"/>
          <w:bCs/>
          <w:sz w:val="28"/>
        </w:rPr>
        <w:t>организациями муниципального образования Лабинский район»</w:t>
      </w:r>
    </w:p>
    <w:p w:rsidR="00581D53" w:rsidRDefault="00581D53" w:rsidP="00581D53">
      <w:pPr>
        <w:spacing w:after="0" w:line="228" w:lineRule="auto"/>
        <w:rPr>
          <w:rFonts w:ascii="Times New Roman" w:hAnsi="Times New Roman"/>
          <w:bCs/>
          <w:sz w:val="28"/>
        </w:rPr>
      </w:pPr>
    </w:p>
    <w:p w:rsidR="00581D53" w:rsidRDefault="00581D53" w:rsidP="00581D53">
      <w:pPr>
        <w:pStyle w:val="a3"/>
        <w:numPr>
          <w:ilvl w:val="0"/>
          <w:numId w:val="2"/>
        </w:numPr>
        <w:spacing w:after="0" w:line="228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Раздел 4 «Порядка </w:t>
      </w:r>
      <w:r w:rsidRPr="00581D53">
        <w:rPr>
          <w:rFonts w:ascii="Times New Roman" w:hAnsi="Times New Roman"/>
          <w:bCs/>
          <w:sz w:val="28"/>
        </w:rPr>
        <w:t>комплектования и приёма на обучение по образовательным программам дошкольного образования муниципальными дошкольными образовательными организациями муниципального образования Лабинский район</w:t>
      </w:r>
      <w:r>
        <w:rPr>
          <w:rFonts w:ascii="Times New Roman" w:hAnsi="Times New Roman"/>
          <w:bCs/>
          <w:sz w:val="28"/>
        </w:rPr>
        <w:t xml:space="preserve">» изложить в следующей редакции: </w:t>
      </w:r>
    </w:p>
    <w:p w:rsidR="00152604" w:rsidRPr="00152604" w:rsidRDefault="00152604" w:rsidP="00152604">
      <w:pPr>
        <w:pStyle w:val="a3"/>
        <w:spacing w:after="0" w:line="228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4.1. Прием иностранных граждан и лиц без гражданства в муниципальные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273-ФЗ                       «Об образовании в Российской Федерации».</w:t>
      </w:r>
    </w:p>
    <w:p w:rsidR="00152604" w:rsidRPr="00152604" w:rsidRDefault="00152604" w:rsidP="00152604">
      <w:pPr>
        <w:pStyle w:val="a3"/>
        <w:spacing w:after="0" w:line="228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4.2. Правила приема в конкретную муниципальную образовательную организацию устанавливаются в части, не урегулированной настоящим Положением и законодательством об образовании, образовательной организацией самостоятельно.</w:t>
      </w:r>
    </w:p>
    <w:p w:rsidR="00152604" w:rsidRPr="00152604" w:rsidRDefault="00152604" w:rsidP="00152604">
      <w:pPr>
        <w:pStyle w:val="a3"/>
        <w:spacing w:after="0" w:line="228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4.3. Правила приема на обучение в муниципальные образовательные организации должны обеспечивать прием в муниципальную образовательную организацию всех граждан, имеющих право на получение дошкольного образования и проживающих на территории, за которой закреплена указанная муниципальная образовательная организация (далее – </w:t>
      </w:r>
      <w:r w:rsidR="00AA023A" w:rsidRPr="00152604">
        <w:rPr>
          <w:rFonts w:ascii="Times New Roman" w:hAnsi="Times New Roman"/>
          <w:bCs/>
          <w:sz w:val="28"/>
        </w:rPr>
        <w:t>закрепленная территория</w:t>
      </w:r>
      <w:r w:rsidRPr="00152604">
        <w:rPr>
          <w:rFonts w:ascii="Times New Roman" w:hAnsi="Times New Roman"/>
          <w:bCs/>
          <w:sz w:val="28"/>
        </w:rPr>
        <w:t xml:space="preserve">). </w:t>
      </w:r>
    </w:p>
    <w:p w:rsidR="00152604" w:rsidRDefault="00152604" w:rsidP="00152604">
      <w:pPr>
        <w:pStyle w:val="a3"/>
        <w:spacing w:after="0" w:line="228" w:lineRule="auto"/>
        <w:ind w:left="0"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lastRenderedPageBreak/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152604" w:rsidRDefault="00152604" w:rsidP="00152604">
      <w:pPr>
        <w:pStyle w:val="a3"/>
        <w:spacing w:after="0" w:line="228" w:lineRule="auto"/>
        <w:ind w:left="0"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4.4. В приеме в муниципальную образовательную организацию может быть отказано только по причине отсутствия в ней свободных мест.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муниципальную общеобразовательную организацию обращаются непосредственно в Управление образования.</w:t>
      </w:r>
    </w:p>
    <w:p w:rsidR="00152604" w:rsidRDefault="00152604" w:rsidP="00152604">
      <w:pPr>
        <w:pStyle w:val="a3"/>
        <w:spacing w:after="0" w:line="228" w:lineRule="auto"/>
        <w:ind w:left="0"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4.5. Муниципальная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152604" w:rsidRPr="00152604" w:rsidRDefault="00152604" w:rsidP="00152604">
      <w:pPr>
        <w:pStyle w:val="a3"/>
        <w:spacing w:after="0" w:line="228" w:lineRule="auto"/>
        <w:ind w:left="0"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4.6. Копии указанных документов, информация о сроках приема документов, указанных в пункте 4.10 настоящего Порядка, размещаются на информационном стенде образовательной организации и на официальном                        сайте образовательной организации в информационно-телекоммуникационной                  сети «Интернет». 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4.7. Прием в образовательную организацию осуществляется в течение всего календарного года при наличии свободных мест.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4.8. Прием в муниципальные образовательные организации осуществляется по направлению Управления образования.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4.9. Документы о приеме подаются в муниципальную образовательную организацию, реализующую основную образовательную программу дошкольного образования (детские сады), в которую получено направление в рамках реализации муниципальной услуги, предоставляемой органами местного самоуправления.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4.10. Направление и/или прием в муниципальную образовательную организацию осуществляются по личному заявлению родителя (законного представителя) ребенка.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Заявление для направления в муниципальную образовательную организацию представляется в Управление образования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Заявление о приеме представляется в муниципальную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а) фамилия, имя, отчество (последнее - при наличии)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б) дата рождения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в) реквизиты свидетельства о рождении ребенка;</w:t>
      </w:r>
    </w:p>
    <w:p w:rsidR="00152604" w:rsidRPr="00152604" w:rsidRDefault="00152604" w:rsidP="00152604">
      <w:pPr>
        <w:pStyle w:val="a3"/>
        <w:spacing w:after="0" w:line="228" w:lineRule="auto"/>
        <w:ind w:left="0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г) адрес места жительства (места пребывания, места фактического проживания)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д) фамилия, имя, отчество (последнее - при наличии) родителей (законных представителей)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е) реквизиты документа, удостоверяющего личность родителя (законного представителя)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ж) реквизиты документа, подтверждающего установление опеки (при наличии);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з) адрес электронной почты, номер телефона (при наличии) родителей (законных представителей) ребенка;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                   с индивидуальной программой реабилитации инвалида (при наличии);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л) о направленности дошкольной группы;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м) о необходимом режиме пребывания ребенка;</w:t>
      </w:r>
    </w:p>
    <w:p w:rsid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н) о желаемой дате приема на обучение. 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При наличии у ребенка полнородных 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52604">
        <w:rPr>
          <w:rFonts w:ascii="Times New Roman" w:hAnsi="Times New Roman"/>
          <w:bCs/>
          <w:sz w:val="28"/>
        </w:rPr>
        <w:t>ии</w:t>
      </w:r>
      <w:proofErr w:type="spellEnd"/>
      <w:r w:rsidRPr="00152604">
        <w:rPr>
          <w:rFonts w:ascii="Times New Roman" w:hAnsi="Times New Roman"/>
          <w:bCs/>
          <w:sz w:val="28"/>
        </w:rPr>
        <w:t>), имя (имена), отчество(-а) (последнее - при наличии) полнородных или неполнородных братьев и (или) сестер.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Дети, родители (законные представители) которых имеют право на внеочередное зачисление ребенка в дошкольное учреждение: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1. Дети граждан, подвергшихся воздействию радиации вследствие катастрофы на Чернобыльской АЭС.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2. Дети граждан, эвакуированных из зоны отчуждения и переселенных (переселяемых) из зоны отселения.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3. Дети граждан из подразделений особого риска, а также семей, потерявших кормильца из числа этих граждан.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 Дети судей.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5. Дети прокуроров.</w:t>
      </w:r>
    </w:p>
    <w:p w:rsid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6. Дети сотрудников Следственного комитета Российской Федерации.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Места в дошкольных образовательных предоставляются в первоочередном порядке: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lastRenderedPageBreak/>
        <w:t>1. Детям из многодетных семей.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2. Детям-инвалидам и детям, один из родителей которых является инвалидом.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3. Детям военнослужащих по месту жительства их семей.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5.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6. Детям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7. Детям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8. Детям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9. Детям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10. Детям, находящимся (находившимся)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</w:t>
      </w:r>
      <w:r w:rsidRPr="00152604">
        <w:rPr>
          <w:rFonts w:ascii="Times New Roman" w:hAnsi="Times New Roman"/>
          <w:bCs/>
          <w:sz w:val="28"/>
        </w:rPr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пунктах 5-9.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11. Детям сотрудников полиции.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12. Детям сотрудника полиции, погибшего (умершего) вследствие увечья или иного повреждения здоровья, полученного в связи с выполнением служебных обязанностей.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13. Детям сотрудника полиции, умершего вследствие заболевания, полученного в период прохождения службы в полиции.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14.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15.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16. Детям, находящимся (находившимся) на иждивении сотрудника полиции, гражданина Российской Федерации, указанных в пунктах 11-15.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17. Детям сотрудников органов внутренних дел, не являющихся сотрудниками полиции.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18. Детям медицинских работников медицинских организаций первичного звена здравоохранения и скорой медицинской помощи.</w:t>
      </w:r>
    </w:p>
    <w:p w:rsidR="00152604" w:rsidRPr="00152604" w:rsidRDefault="00152604" w:rsidP="00152604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4.11. Для направления и/или приема в муниципальную образовательную организацию родители (законные представители) ребенка предъявляют следующие документы: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                              со статьей 10 Федерального закона от 25 июля 2002 года № 115-ФЗ   «О правовом положении иностранных граждан в Российской Федерации»;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документ, подтверждающий установление опеки (при необходимости);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заключение психолого-медико-педагогической комиссии (при необходимости);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                   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закреплённой территории документ или документ, содержащий сведения о месте пребывания, месте фактического проживания ребенка. 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Копии предъявляемых при приеме документов хранятся в муниципальной образовательной организации.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4.12. Дети с ограниченными возможностями здоровья принимаются                    на обучение по адаптированной образовательной программе дошкольного образования только с согласия родителей (законных представителей) ребенка             и на основании рекомендаций психолого-медико-педагогической комиссии.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4.13. Требование представления иных документов для приема детей в муниципальные образовательные организации в части, не урегулированной законодательством об образовании, не допускается.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4.14. Заявление о приеме в муниципальную образовательную организацию и копии документов регистрируются руководителем муниципальной образовательной организации или уполномоченным им должностным лицом, ответственным за прием документов, в журнале приема заявлений о приеме в муниципальную образовательную организацию. После регистрации родителю (законному представителю) ребенка выдается документ, заверенный подписью должностного лица муниципальной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4.15. Ребенок, родители (законные представители) которого не представили необходимые для приема документы в соответствии                                    с пунктом 4.10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4.16. После приема документов, указанных в пункте 4.10 настоящего Порядка, муниципальная образовательная организация заключает договор об образовании по образовательным программам дошкольного образования                  (далее – договор) с родителями (законными представителями) ребенка.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4.17. Руководитель муниципальной образовательной организации издает распорядительный акт о зачислении ребенка в муниципальную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муниципальной образовательной организации. На официальном сайте муниципальной образовательной организации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52604" w:rsidRP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52604">
        <w:rPr>
          <w:rFonts w:ascii="Times New Roman" w:hAnsi="Times New Roman"/>
          <w:bCs/>
          <w:sz w:val="28"/>
        </w:rPr>
        <w:t>4.18. На каждого ребенка, зачисленного в муниципальную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r>
        <w:rPr>
          <w:rFonts w:ascii="Times New Roman" w:hAnsi="Times New Roman"/>
          <w:bCs/>
          <w:sz w:val="28"/>
        </w:rPr>
        <w:t xml:space="preserve">  </w:t>
      </w:r>
    </w:p>
    <w:p w:rsidR="00152604" w:rsidRDefault="00152604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AA023A" w:rsidRDefault="00AA023A" w:rsidP="00152604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AA023A" w:rsidRDefault="00AA023A" w:rsidP="00AA023A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Исполняющий обязанности </w:t>
      </w:r>
    </w:p>
    <w:p w:rsidR="00AA023A" w:rsidRDefault="00AA023A" w:rsidP="00AA023A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начальника управления</w:t>
      </w:r>
    </w:p>
    <w:p w:rsidR="00AA023A" w:rsidRPr="00152604" w:rsidRDefault="00AA023A" w:rsidP="00AA023A">
      <w:pPr>
        <w:spacing w:after="0"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образования Лабинского района                                                        Н.Е. </w:t>
      </w:r>
      <w:proofErr w:type="spellStart"/>
      <w:r>
        <w:rPr>
          <w:rFonts w:ascii="Times New Roman" w:hAnsi="Times New Roman"/>
          <w:bCs/>
          <w:sz w:val="28"/>
        </w:rPr>
        <w:t>Маршалко</w:t>
      </w:r>
      <w:proofErr w:type="spellEnd"/>
    </w:p>
    <w:sectPr w:rsidR="00AA023A" w:rsidRPr="00152604" w:rsidSect="00581D5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AD" w:rsidRDefault="002429AD" w:rsidP="00AA023A">
      <w:pPr>
        <w:spacing w:after="0" w:line="240" w:lineRule="auto"/>
      </w:pPr>
      <w:r>
        <w:separator/>
      </w:r>
    </w:p>
  </w:endnote>
  <w:endnote w:type="continuationSeparator" w:id="0">
    <w:p w:rsidR="002429AD" w:rsidRDefault="002429AD" w:rsidP="00A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AD" w:rsidRDefault="002429AD" w:rsidP="00AA023A">
      <w:pPr>
        <w:spacing w:after="0" w:line="240" w:lineRule="auto"/>
      </w:pPr>
      <w:r>
        <w:separator/>
      </w:r>
    </w:p>
  </w:footnote>
  <w:footnote w:type="continuationSeparator" w:id="0">
    <w:p w:rsidR="002429AD" w:rsidRDefault="002429AD" w:rsidP="00AA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A" w:rsidRDefault="00AA023A" w:rsidP="00AA023A">
    <w:pPr>
      <w:pStyle w:val="a4"/>
      <w:tabs>
        <w:tab w:val="clear" w:pos="4677"/>
        <w:tab w:val="clear" w:pos="9355"/>
        <w:tab w:val="left" w:pos="4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892FCC"/>
    <w:multiLevelType w:val="hybridMultilevel"/>
    <w:tmpl w:val="001C6DCA"/>
    <w:lvl w:ilvl="0" w:tplc="C1E63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87556"/>
    <w:multiLevelType w:val="hybridMultilevel"/>
    <w:tmpl w:val="B0C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9"/>
    <w:rsid w:val="00152604"/>
    <w:rsid w:val="001543E9"/>
    <w:rsid w:val="002429AD"/>
    <w:rsid w:val="00281ECE"/>
    <w:rsid w:val="002E1C65"/>
    <w:rsid w:val="00581D53"/>
    <w:rsid w:val="005F01B7"/>
    <w:rsid w:val="0070020A"/>
    <w:rsid w:val="00743556"/>
    <w:rsid w:val="007A1A39"/>
    <w:rsid w:val="00852419"/>
    <w:rsid w:val="00956EA4"/>
    <w:rsid w:val="00A47CF7"/>
    <w:rsid w:val="00AA023A"/>
    <w:rsid w:val="00C17289"/>
    <w:rsid w:val="00E70400"/>
    <w:rsid w:val="00F450E8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C7F2EE-5620-4A37-B8C8-0162A76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0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F01B7"/>
    <w:pPr>
      <w:spacing w:before="100" w:beforeAutospacing="1" w:after="100" w:afterAutospacing="1" w:line="240" w:lineRule="auto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A023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A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A023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02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rsid w:val="005F01B7"/>
    <w:rPr>
      <w:rFonts w:eastAsia="Times New Roman" w:cs="Calibri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F01B7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5F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w@labinsk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deemvest</cp:lastModifiedBy>
  <cp:revision>2</cp:revision>
  <cp:lastPrinted>2022-07-26T16:42:00Z</cp:lastPrinted>
  <dcterms:created xsi:type="dcterms:W3CDTF">2022-07-29T09:38:00Z</dcterms:created>
  <dcterms:modified xsi:type="dcterms:W3CDTF">2022-07-29T09:38:00Z</dcterms:modified>
</cp:coreProperties>
</file>