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69"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94ED5">
        <w:rPr>
          <w:rFonts w:ascii="Times New Roman" w:eastAsia="Times New Roman" w:hAnsi="Times New Roman" w:cs="Times New Roman"/>
          <w:spacing w:val="2"/>
          <w:sz w:val="28"/>
          <w:szCs w:val="28"/>
          <w:lang w:eastAsia="ru-RU"/>
        </w:rPr>
        <w:t>Ц-</w:t>
      </w:r>
      <w:r w:rsidR="00647681">
        <w:rPr>
          <w:rFonts w:ascii="Times New Roman" w:eastAsia="Times New Roman" w:hAnsi="Times New Roman" w:cs="Times New Roman"/>
          <w:spacing w:val="2"/>
          <w:sz w:val="28"/>
          <w:szCs w:val="28"/>
          <w:lang w:eastAsia="ru-RU"/>
        </w:rPr>
        <w:t>7</w:t>
      </w:r>
      <w:r w:rsidRPr="00294ED5">
        <w:rPr>
          <w:rFonts w:ascii="Times New Roman" w:eastAsia="Times New Roman" w:hAnsi="Times New Roman" w:cs="Times New Roman"/>
          <w:spacing w:val="2"/>
          <w:sz w:val="28"/>
          <w:szCs w:val="28"/>
          <w:lang w:eastAsia="ru-RU"/>
        </w:rPr>
        <w:t xml:space="preserve">. </w:t>
      </w:r>
      <w:r w:rsidR="00647681">
        <w:rPr>
          <w:rFonts w:ascii="Times New Roman" w:eastAsia="Times New Roman" w:hAnsi="Times New Roman" w:cs="Times New Roman"/>
          <w:spacing w:val="2"/>
          <w:sz w:val="28"/>
          <w:szCs w:val="28"/>
          <w:lang w:eastAsia="ru-RU"/>
        </w:rPr>
        <w:t>П</w:t>
      </w:r>
      <w:r w:rsidR="00647681" w:rsidRPr="00647681">
        <w:rPr>
          <w:rFonts w:ascii="Times New Roman" w:eastAsia="Times New Roman" w:hAnsi="Times New Roman" w:cs="Times New Roman"/>
          <w:spacing w:val="2"/>
          <w:sz w:val="28"/>
          <w:szCs w:val="28"/>
          <w:lang w:eastAsia="ru-RU"/>
        </w:rPr>
        <w:t>роведение профилактики профессионального выгорания педагогов</w:t>
      </w:r>
      <w:r w:rsidR="00294ED5">
        <w:rPr>
          <w:rFonts w:ascii="Times New Roman" w:hAnsi="Times New Roman" w:cs="Times New Roman"/>
          <w:sz w:val="28"/>
          <w:szCs w:val="28"/>
        </w:rPr>
        <w:t>.</w:t>
      </w: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86E69" w:rsidRPr="00294ED5" w:rsidRDefault="00486E69" w:rsidP="00486E69">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294ED5">
        <w:rPr>
          <w:rFonts w:ascii="Times New Roman" w:eastAsia="Times New Roman" w:hAnsi="Times New Roman" w:cs="Times New Roman"/>
          <w:b/>
          <w:spacing w:val="2"/>
          <w:sz w:val="28"/>
          <w:szCs w:val="28"/>
          <w:lang w:eastAsia="ru-RU"/>
        </w:rPr>
        <w:t xml:space="preserve">Обоснование цели: </w:t>
      </w:r>
    </w:p>
    <w:p w:rsidR="00083735" w:rsidRPr="00083735" w:rsidRDefault="00083735" w:rsidP="00083735">
      <w:pPr>
        <w:spacing w:after="0" w:line="240" w:lineRule="auto"/>
        <w:ind w:left="35" w:right="21" w:firstLine="709"/>
        <w:jc w:val="both"/>
        <w:rPr>
          <w:rFonts w:ascii="Times New Roman" w:eastAsia="Times New Roman" w:hAnsi="Times New Roman" w:cs="Times New Roman"/>
          <w:color w:val="000000"/>
          <w:sz w:val="28"/>
          <w:lang w:eastAsia="ru-RU"/>
        </w:rPr>
      </w:pPr>
      <w:r w:rsidRPr="00083735">
        <w:rPr>
          <w:rFonts w:ascii="Times New Roman" w:eastAsia="Times New Roman" w:hAnsi="Times New Roman" w:cs="Times New Roman"/>
          <w:color w:val="000000"/>
          <w:sz w:val="28"/>
          <w:lang w:eastAsia="ru-RU"/>
        </w:rPr>
        <w:t>В последние годы проблема сохранения психического здоровья педагогов стала особенно актуальной, так как главным фактором развития ребенка выступает личность самого педагога, от эффективной деятельности которого во многом зависит будущее не только обучающихся, но и всего общества.</w:t>
      </w:r>
    </w:p>
    <w:p w:rsidR="00083735" w:rsidRPr="00083735" w:rsidRDefault="00083735" w:rsidP="00083735">
      <w:pPr>
        <w:spacing w:after="0" w:line="240" w:lineRule="auto"/>
        <w:ind w:left="35" w:right="21" w:firstLine="709"/>
        <w:jc w:val="both"/>
        <w:rPr>
          <w:rFonts w:ascii="Times New Roman" w:eastAsia="Times New Roman" w:hAnsi="Times New Roman" w:cs="Times New Roman"/>
          <w:color w:val="000000"/>
          <w:sz w:val="28"/>
          <w:lang w:eastAsia="ru-RU"/>
        </w:rPr>
      </w:pPr>
      <w:r w:rsidRPr="00083735">
        <w:rPr>
          <w:rFonts w:ascii="Times New Roman" w:eastAsia="Times New Roman" w:hAnsi="Times New Roman" w:cs="Times New Roman"/>
          <w:color w:val="000000"/>
          <w:sz w:val="28"/>
          <w:lang w:eastAsia="ru-RU"/>
        </w:rPr>
        <w:t>Завышенные профессиональные требования в современном обществе к личности педагога, его главной роли в осуществлении образовательного процесса, способств</w:t>
      </w:r>
      <w:r w:rsidRPr="00083735">
        <w:rPr>
          <w:rFonts w:ascii="Times New Roman" w:eastAsia="Times New Roman" w:hAnsi="Times New Roman" w:cs="Times New Roman"/>
          <w:sz w:val="28"/>
          <w:lang w:eastAsia="ru-RU"/>
        </w:rPr>
        <w:t>ую</w:t>
      </w:r>
      <w:r w:rsidRPr="00083735">
        <w:rPr>
          <w:rFonts w:ascii="Times New Roman" w:eastAsia="Times New Roman" w:hAnsi="Times New Roman" w:cs="Times New Roman"/>
          <w:color w:val="000000"/>
          <w:sz w:val="28"/>
          <w:lang w:eastAsia="ru-RU"/>
        </w:rPr>
        <w:t xml:space="preserve">т развитию нервно-психического перенапряжения, развитию невротических расстройств и различных заболеваний, вызванных стрессом. В настоящее время профессиональная деятельность педагога отличается высоким уровнем эмоциональной, интеллектуальной и психологической нагрузки, что в последствии приводит к синдрому профессионального выгорания, сопровождаемого рядом деформаций: истощенностью эмоционально-личностных ресурсов, деперсонализацией и редукцией профессиональных достижений. «Выгоревший педагог» отличается повышенной тревожностью, агрессивностью, категоричностью, жесткой </w:t>
      </w:r>
      <w:proofErr w:type="spellStart"/>
      <w:r w:rsidRPr="00083735">
        <w:rPr>
          <w:rFonts w:ascii="Times New Roman" w:eastAsia="Times New Roman" w:hAnsi="Times New Roman" w:cs="Times New Roman"/>
          <w:color w:val="000000"/>
          <w:sz w:val="28"/>
          <w:lang w:eastAsia="ru-RU"/>
        </w:rPr>
        <w:t>самоцензурой</w:t>
      </w:r>
      <w:proofErr w:type="spellEnd"/>
      <w:r w:rsidRPr="00083735">
        <w:rPr>
          <w:rFonts w:ascii="Times New Roman" w:eastAsia="Times New Roman" w:hAnsi="Times New Roman" w:cs="Times New Roman"/>
          <w:color w:val="000000"/>
          <w:sz w:val="28"/>
          <w:lang w:eastAsia="ru-RU"/>
        </w:rPr>
        <w:t xml:space="preserve">, что ограничивает творчество, свободу, профессиональный рост, стремление к самосовершенствованию. </w:t>
      </w:r>
    </w:p>
    <w:p w:rsidR="00083735" w:rsidRPr="00083735" w:rsidRDefault="00083735" w:rsidP="00083735">
      <w:pPr>
        <w:spacing w:after="0" w:line="240" w:lineRule="auto"/>
        <w:ind w:left="35" w:right="21" w:firstLine="709"/>
        <w:jc w:val="both"/>
        <w:rPr>
          <w:rFonts w:ascii="Times New Roman" w:eastAsia="Times New Roman" w:hAnsi="Times New Roman" w:cs="Times New Roman"/>
          <w:color w:val="000000"/>
          <w:sz w:val="28"/>
          <w:lang w:eastAsia="ru-RU"/>
        </w:rPr>
      </w:pPr>
      <w:r w:rsidRPr="00083735">
        <w:rPr>
          <w:rFonts w:ascii="Times New Roman" w:eastAsia="Times New Roman" w:hAnsi="Times New Roman" w:cs="Times New Roman"/>
          <w:color w:val="000000"/>
          <w:sz w:val="28"/>
          <w:lang w:eastAsia="ru-RU"/>
        </w:rPr>
        <w:t>Как правило, при обучении в профессиональных учреждениях будущих педагогов не готовят к возможной эмоциональной перегрузке, не формируют у него (целенаправленно) соответствующих знаний, умений, личностных качеств, необходимых для преодоления эмоциональных трудностей профессии.</w:t>
      </w:r>
    </w:p>
    <w:p w:rsidR="00083735" w:rsidRPr="00083735" w:rsidRDefault="00083735" w:rsidP="00083735">
      <w:pPr>
        <w:spacing w:after="0" w:line="240" w:lineRule="auto"/>
        <w:ind w:left="35" w:right="21" w:firstLine="709"/>
        <w:jc w:val="both"/>
        <w:rPr>
          <w:rFonts w:ascii="Times New Roman" w:eastAsia="Times New Roman" w:hAnsi="Times New Roman" w:cs="Times New Roman"/>
          <w:sz w:val="28"/>
          <w:lang w:eastAsia="ru-RU"/>
        </w:rPr>
      </w:pPr>
      <w:r w:rsidRPr="00083735">
        <w:rPr>
          <w:rFonts w:ascii="Times New Roman" w:eastAsia="Times New Roman" w:hAnsi="Times New Roman" w:cs="Times New Roman"/>
          <w:color w:val="000000"/>
          <w:sz w:val="28"/>
          <w:lang w:eastAsia="ru-RU"/>
        </w:rPr>
        <w:t xml:space="preserve">В связи с этим </w:t>
      </w:r>
      <w:r w:rsidR="00E0752C">
        <w:rPr>
          <w:rFonts w:ascii="Times New Roman" w:eastAsia="Times New Roman" w:hAnsi="Times New Roman" w:cs="Times New Roman"/>
          <w:sz w:val="28"/>
          <w:lang w:eastAsia="ru-RU"/>
        </w:rPr>
        <w:t>встает задача перед муниципальной</w:t>
      </w:r>
      <w:r w:rsidRPr="00083735">
        <w:rPr>
          <w:rFonts w:ascii="Times New Roman" w:eastAsia="Times New Roman" w:hAnsi="Times New Roman" w:cs="Times New Roman"/>
          <w:sz w:val="28"/>
          <w:lang w:eastAsia="ru-RU"/>
        </w:rPr>
        <w:t xml:space="preserve"> системой образования: </w:t>
      </w:r>
    </w:p>
    <w:p w:rsidR="00E0752C" w:rsidRDefault="00083735" w:rsidP="00083735">
      <w:pPr>
        <w:spacing w:after="0" w:line="240" w:lineRule="auto"/>
        <w:ind w:left="35" w:right="21" w:firstLine="709"/>
        <w:jc w:val="both"/>
        <w:rPr>
          <w:rFonts w:ascii="Times New Roman" w:eastAsia="Times New Roman" w:hAnsi="Times New Roman" w:cs="Times New Roman"/>
          <w:sz w:val="28"/>
          <w:lang w:eastAsia="ru-RU"/>
        </w:rPr>
      </w:pPr>
      <w:r w:rsidRPr="00083735">
        <w:rPr>
          <w:rFonts w:ascii="Times New Roman" w:eastAsia="Times New Roman" w:hAnsi="Times New Roman" w:cs="Times New Roman"/>
          <w:sz w:val="28"/>
          <w:lang w:eastAsia="ru-RU"/>
        </w:rPr>
        <w:t xml:space="preserve">1) проведения ежегодного мониторинга среди педагогов на предмет </w:t>
      </w:r>
      <w:proofErr w:type="gramStart"/>
      <w:r w:rsidRPr="00083735">
        <w:rPr>
          <w:rFonts w:ascii="Times New Roman" w:eastAsia="Times New Roman" w:hAnsi="Times New Roman" w:cs="Times New Roman"/>
          <w:sz w:val="28"/>
          <w:lang w:eastAsia="ru-RU"/>
        </w:rPr>
        <w:t>определения степени выраженности уровней профессионального выгорания</w:t>
      </w:r>
      <w:proofErr w:type="gramEnd"/>
      <w:r w:rsidRPr="00083735">
        <w:rPr>
          <w:rFonts w:ascii="Times New Roman" w:eastAsia="Times New Roman" w:hAnsi="Times New Roman" w:cs="Times New Roman"/>
          <w:sz w:val="28"/>
          <w:lang w:eastAsia="ru-RU"/>
        </w:rPr>
        <w:t xml:space="preserve"> и отдельных симптомов данного синдрома, </w:t>
      </w:r>
    </w:p>
    <w:p w:rsidR="00083735" w:rsidRPr="00083735" w:rsidRDefault="00083735" w:rsidP="00083735">
      <w:pPr>
        <w:spacing w:after="0" w:line="240" w:lineRule="auto"/>
        <w:ind w:left="35" w:right="21" w:firstLine="709"/>
        <w:jc w:val="both"/>
        <w:rPr>
          <w:rFonts w:ascii="Times New Roman" w:eastAsia="Times New Roman" w:hAnsi="Times New Roman" w:cs="Times New Roman"/>
          <w:sz w:val="28"/>
          <w:lang w:eastAsia="ru-RU"/>
        </w:rPr>
      </w:pPr>
      <w:bookmarkStart w:id="0" w:name="_GoBack"/>
      <w:bookmarkEnd w:id="0"/>
      <w:r w:rsidRPr="00083735">
        <w:rPr>
          <w:rFonts w:ascii="Times New Roman" w:eastAsia="Times New Roman" w:hAnsi="Times New Roman" w:cs="Times New Roman"/>
          <w:sz w:val="28"/>
          <w:lang w:eastAsia="ru-RU"/>
        </w:rPr>
        <w:t>2) разработки рекомендаций по профилактике профессионального выгорания педагога;</w:t>
      </w:r>
    </w:p>
    <w:p w:rsidR="00A5702A" w:rsidRPr="00EE25EB" w:rsidRDefault="00083735" w:rsidP="00EE25EB">
      <w:pPr>
        <w:spacing w:after="0" w:line="240" w:lineRule="auto"/>
        <w:ind w:left="35" w:right="21" w:firstLine="709"/>
        <w:jc w:val="both"/>
        <w:rPr>
          <w:rFonts w:ascii="Times New Roman" w:eastAsia="Times New Roman" w:hAnsi="Times New Roman" w:cs="Times New Roman"/>
          <w:b/>
          <w:color w:val="000000"/>
          <w:sz w:val="28"/>
          <w:lang w:eastAsia="ru-RU"/>
        </w:rPr>
      </w:pPr>
      <w:r w:rsidRPr="00083735">
        <w:rPr>
          <w:rFonts w:ascii="Times New Roman" w:eastAsia="Times New Roman" w:hAnsi="Times New Roman" w:cs="Times New Roman"/>
          <w:color w:val="000000"/>
          <w:sz w:val="28"/>
          <w:lang w:eastAsia="ru-RU"/>
        </w:rPr>
        <w:t xml:space="preserve">3) </w:t>
      </w:r>
      <w:r w:rsidRPr="00083735">
        <w:rPr>
          <w:rFonts w:ascii="Times New Roman" w:eastAsia="Times New Roman" w:hAnsi="Times New Roman" w:cs="Times New Roman"/>
          <w:sz w:val="28"/>
          <w:lang w:eastAsia="ru-RU"/>
        </w:rPr>
        <w:t>анализа и отчета проведения мониторинга по выявлению школ с высоким уровнем профессионального</w:t>
      </w:r>
      <w:r w:rsidRPr="00083735">
        <w:rPr>
          <w:rFonts w:ascii="Times New Roman" w:eastAsia="Times New Roman" w:hAnsi="Times New Roman" w:cs="Times New Roman"/>
          <w:color w:val="000000"/>
          <w:sz w:val="28"/>
          <w:lang w:eastAsia="ru-RU"/>
        </w:rPr>
        <w:t xml:space="preserve"> выгорания педагогов и результатов профилактической работы.</w:t>
      </w:r>
    </w:p>
    <w:sectPr w:rsidR="00A5702A" w:rsidRPr="00EE25EB" w:rsidSect="0088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8E"/>
    <w:rsid w:val="00083735"/>
    <w:rsid w:val="00294ED5"/>
    <w:rsid w:val="002A028E"/>
    <w:rsid w:val="0036103C"/>
    <w:rsid w:val="00486E69"/>
    <w:rsid w:val="00647681"/>
    <w:rsid w:val="00711E17"/>
    <w:rsid w:val="00875B92"/>
    <w:rsid w:val="008874A7"/>
    <w:rsid w:val="00A5702A"/>
    <w:rsid w:val="00E0752C"/>
    <w:rsid w:val="00EE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4ED5"/>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customStyle="1" w:styleId="Default">
    <w:name w:val="Default"/>
    <w:rsid w:val="00294ED5"/>
    <w:pPr>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4ED5"/>
    <w:pPr>
      <w:spacing w:after="15" w:line="249" w:lineRule="auto"/>
      <w:ind w:left="720" w:hanging="3"/>
      <w:contextualSpacing/>
      <w:jc w:val="both"/>
    </w:pPr>
    <w:rPr>
      <w:rFonts w:ascii="Times New Roman" w:eastAsia="Times New Roman" w:hAnsi="Times New Roman" w:cs="Times New Roman"/>
      <w:color w:val="000000"/>
      <w:sz w:val="28"/>
      <w:lang w:eastAsia="ru-RU"/>
    </w:rPr>
  </w:style>
  <w:style w:type="paragraph" w:customStyle="1" w:styleId="Default">
    <w:name w:val="Default"/>
    <w:rsid w:val="00294ED5"/>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РИМК</cp:lastModifiedBy>
  <cp:revision>11</cp:revision>
  <dcterms:created xsi:type="dcterms:W3CDTF">2021-07-08T07:58:00Z</dcterms:created>
  <dcterms:modified xsi:type="dcterms:W3CDTF">2022-08-15T07:11:00Z</dcterms:modified>
</cp:coreProperties>
</file>