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31" w:rsidRPr="00943B3D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B3D">
        <w:rPr>
          <w:rFonts w:ascii="Times New Roman" w:hAnsi="Times New Roman" w:cs="Times New Roman"/>
          <w:sz w:val="28"/>
          <w:szCs w:val="28"/>
        </w:rPr>
        <w:t xml:space="preserve">Справка по итогам краевой диагностической работы по </w:t>
      </w:r>
      <w:r>
        <w:rPr>
          <w:rFonts w:ascii="Times New Roman" w:hAnsi="Times New Roman" w:cs="Times New Roman"/>
          <w:sz w:val="28"/>
          <w:szCs w:val="28"/>
        </w:rPr>
        <w:t>информатике и ИКТ</w:t>
      </w:r>
      <w:r w:rsidRPr="0094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31" w:rsidRPr="00943B3D" w:rsidRDefault="00B30A31" w:rsidP="00B30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B30A31" w:rsidRPr="00943B3D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B3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43B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B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0A31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B3D">
        <w:rPr>
          <w:rFonts w:ascii="Times New Roman" w:hAnsi="Times New Roman" w:cs="Times New Roman"/>
          <w:sz w:val="28"/>
          <w:szCs w:val="28"/>
        </w:rPr>
        <w:t xml:space="preserve">Краевая диагностическая работа по </w:t>
      </w:r>
      <w:r>
        <w:rPr>
          <w:rFonts w:ascii="Times New Roman" w:hAnsi="Times New Roman" w:cs="Times New Roman"/>
          <w:sz w:val="28"/>
          <w:szCs w:val="28"/>
        </w:rPr>
        <w:t>информатике и ИКТ в 9</w:t>
      </w:r>
      <w:r w:rsidRPr="00943B3D">
        <w:rPr>
          <w:rFonts w:ascii="Times New Roman" w:hAnsi="Times New Roman" w:cs="Times New Roman"/>
          <w:sz w:val="28"/>
          <w:szCs w:val="28"/>
        </w:rPr>
        <w:t xml:space="preserve"> классе ставила своей целью </w:t>
      </w:r>
    </w:p>
    <w:p w:rsidR="00B30A31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познакомить учащихся с содержанием и техникой выполнения заданий на многократный выбор ответа из списка предложенных вариантов;</w:t>
      </w:r>
    </w:p>
    <w:p w:rsidR="00B30A31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отработать навык работы с бланками ответов ОГЭ;</w:t>
      </w:r>
    </w:p>
    <w:p w:rsidR="00B30A31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основываясь на анализе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пробелы;</w:t>
      </w:r>
    </w:p>
    <w:p w:rsidR="00B30A31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связи типичных ошибок учащихся с методикой обучения.</w:t>
      </w:r>
    </w:p>
    <w:p w:rsidR="00B30A31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учащиеся 9 классов, выбравшие информатику и ИКТ в качестве предмета по выбору.</w:t>
      </w:r>
    </w:p>
    <w:p w:rsidR="00B30A31" w:rsidRDefault="00B30A31" w:rsidP="00B30A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представлены средние по району проценты полученных отметок по итогам работы.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0A31" w:rsidTr="00C60F5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</w:tr>
      <w:tr w:rsidR="00B30A31" w:rsidTr="00C60F5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30A31" w:rsidTr="00C60F5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</w:tbl>
    <w:p w:rsidR="00B30A31" w:rsidRDefault="00B30A31" w:rsidP="00B30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имела 4 варианта и выполнялась учащимися на бланках ответов № 1 ОГЭ.</w:t>
      </w:r>
    </w:p>
    <w:tbl>
      <w:tblPr>
        <w:tblStyle w:val="a4"/>
        <w:tblW w:w="0" w:type="auto"/>
        <w:tblLook w:val="04A0"/>
      </w:tblPr>
      <w:tblGrid>
        <w:gridCol w:w="675"/>
        <w:gridCol w:w="4536"/>
        <w:gridCol w:w="2268"/>
        <w:gridCol w:w="2092"/>
      </w:tblGrid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2268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заданий</w:t>
            </w:r>
          </w:p>
        </w:tc>
      </w:tr>
      <w:tr w:rsidR="00B30A31" w:rsidTr="00C60F50">
        <w:tc>
          <w:tcPr>
            <w:tcW w:w="675" w:type="dxa"/>
          </w:tcPr>
          <w:p w:rsidR="00B30A31" w:rsidRPr="009668AC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формальные описания реальных объектов и процессов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Знание о файловой системе организации данных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представлять формульную зависимость в графическом виде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алгоритм для конкретного исполнителя с фиксированным набором команд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простейший циклический алгоритм, записанный на алгоритмическом языке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информацию, представленную в виде схем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 xml:space="preserve">Умение записывать простой </w:t>
            </w:r>
            <w:r w:rsidRPr="0096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линейный алгоритм для формального исполнителя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Повышенный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определять скорость передачи информации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алгоритм, записанный на естественном языке, обрабатывающий цепочки символов или списки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22,5 %</w:t>
            </w:r>
          </w:p>
        </w:tc>
      </w:tr>
      <w:tr w:rsidR="00B30A31" w:rsidTr="00C60F50">
        <w:tc>
          <w:tcPr>
            <w:tcW w:w="675" w:type="dxa"/>
          </w:tcPr>
          <w:p w:rsidR="00B30A31" w:rsidRDefault="00B30A31" w:rsidP="00C6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30A31" w:rsidRPr="009668AC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AC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информационно-коммуникационные технологии</w:t>
            </w:r>
          </w:p>
        </w:tc>
        <w:tc>
          <w:tcPr>
            <w:tcW w:w="2268" w:type="dxa"/>
          </w:tcPr>
          <w:p w:rsidR="00B30A31" w:rsidRPr="00D83977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3977">
              <w:rPr>
                <w:rFonts w:ascii="Times New Roman" w:hAnsi="Times New Roman" w:cs="Times New Roman"/>
                <w:sz w:val="28"/>
                <w:szCs w:val="28"/>
              </w:rPr>
              <w:t xml:space="preserve">Базовый  </w:t>
            </w:r>
            <w:proofErr w:type="gramEnd"/>
          </w:p>
        </w:tc>
        <w:tc>
          <w:tcPr>
            <w:tcW w:w="2092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68 %</w:t>
            </w:r>
          </w:p>
        </w:tc>
      </w:tr>
    </w:tbl>
    <w:p w:rsidR="00B30A31" w:rsidRDefault="00B30A31" w:rsidP="00B30A31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B30A31" w:rsidRDefault="00B30A31" w:rsidP="00B30A3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учащихся к итоговой аттестации использовать материалы, формулировки которых соответствуют форме и содержанию заданий в контрольно-измерительных материалах ОГЭ текущего года;</w:t>
      </w:r>
    </w:p>
    <w:p w:rsidR="00B30A31" w:rsidRDefault="00B30A31" w:rsidP="00B30A31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изучение и повторение тем, которые усвоены на низком уровне конкретно для каждого класса;</w:t>
      </w:r>
    </w:p>
    <w:p w:rsidR="00B30A31" w:rsidRDefault="00B30A31" w:rsidP="00B30A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 текущий контроль в форме тестирования;</w:t>
      </w:r>
    </w:p>
    <w:p w:rsidR="00B30A31" w:rsidRDefault="00B30A31" w:rsidP="00B30A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работы над ошибками учащиеся, получившие низкие оценки, должны выполнить другие варианты работ;</w:t>
      </w:r>
    </w:p>
    <w:p w:rsidR="00B30A31" w:rsidRPr="00AD5056" w:rsidRDefault="00B30A31" w:rsidP="00B30A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 xml:space="preserve">использовать в своей работе сайт </w:t>
      </w:r>
      <w:hyperlink r:id="rId5" w:history="1"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reshuege</w:t>
        </w:r>
        <w:proofErr w:type="spellEnd"/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B30A31" w:rsidRDefault="00B30A31" w:rsidP="00B30A31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Pr="00AD5DA0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AD5DA0">
        <w:rPr>
          <w:rFonts w:ascii="Times New Roman" w:hAnsi="Times New Roman" w:cs="Times New Roman"/>
          <w:sz w:val="28"/>
          <w:szCs w:val="28"/>
        </w:rPr>
        <w:t>Директор МБУ ИМЦ                                                        С.И. Клименко</w:t>
      </w: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AD5DA0">
        <w:rPr>
          <w:rFonts w:ascii="Times New Roman" w:hAnsi="Times New Roman" w:cs="Times New Roman"/>
          <w:sz w:val="28"/>
          <w:szCs w:val="28"/>
        </w:rPr>
        <w:t>Методист МБУ ИМЦ                                                        С.Ю. Арепьева</w:t>
      </w: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Pr="00AD5DA0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Pr="00943B3D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B3D">
        <w:rPr>
          <w:rFonts w:ascii="Times New Roman" w:hAnsi="Times New Roman" w:cs="Times New Roman"/>
          <w:sz w:val="28"/>
          <w:szCs w:val="28"/>
        </w:rPr>
        <w:lastRenderedPageBreak/>
        <w:t xml:space="preserve">Справка по итогам краевой диагностической работы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94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ИКТ</w:t>
      </w:r>
    </w:p>
    <w:p w:rsidR="00B30A31" w:rsidRPr="00943B3D" w:rsidRDefault="00B30A31" w:rsidP="00B30A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10</w:t>
      </w:r>
    </w:p>
    <w:p w:rsidR="00B30A31" w:rsidRPr="00943B3D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943B3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4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43B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B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0A31" w:rsidRPr="005C20C4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20C4">
        <w:rPr>
          <w:rFonts w:ascii="Times New Roman" w:hAnsi="Times New Roman" w:cs="Times New Roman"/>
          <w:sz w:val="28"/>
          <w:szCs w:val="28"/>
        </w:rPr>
        <w:t xml:space="preserve">Краевая диагностическая работа по </w:t>
      </w:r>
      <w:r>
        <w:rPr>
          <w:rFonts w:ascii="Times New Roman" w:hAnsi="Times New Roman" w:cs="Times New Roman"/>
          <w:sz w:val="28"/>
          <w:szCs w:val="28"/>
        </w:rPr>
        <w:t>информатике в 10</w:t>
      </w:r>
      <w:r w:rsidRPr="005C20C4">
        <w:rPr>
          <w:rFonts w:ascii="Times New Roman" w:hAnsi="Times New Roman" w:cs="Times New Roman"/>
          <w:sz w:val="28"/>
          <w:szCs w:val="28"/>
        </w:rPr>
        <w:t xml:space="preserve"> классе ставила своей целью </w:t>
      </w:r>
      <w:r>
        <w:rPr>
          <w:rFonts w:ascii="Times New Roman" w:hAnsi="Times New Roman" w:cs="Times New Roman"/>
          <w:sz w:val="28"/>
          <w:szCs w:val="28"/>
        </w:rPr>
        <w:t>проверить усвоение учебного материала по информатике и ИКТ на данном этапе обучения</w:t>
      </w:r>
      <w:r w:rsidRPr="005C20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A31" w:rsidRDefault="00B30A31" w:rsidP="00B30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имела 4 варианта и выполнялась учащимися на бланках ответов № 1 ЕГЭ. </w:t>
      </w:r>
    </w:p>
    <w:p w:rsidR="00B30A31" w:rsidRDefault="00B30A31" w:rsidP="00B30A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выполняли учащиеся 10 классов, выбравшие информатику и ИКТ в качестве предмета по выбору.</w:t>
      </w:r>
    </w:p>
    <w:p w:rsidR="00B30A31" w:rsidRDefault="00B30A31" w:rsidP="00B30A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ниже представлены средние по району проценты полученных отметок по итогам работы.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0A31" w:rsidTr="00C60F5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30A31" w:rsidTr="00C60F5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A31" w:rsidRDefault="00B30A31" w:rsidP="00C60F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B30A31" w:rsidRPr="00D85BD0" w:rsidRDefault="00B30A31" w:rsidP="00B30A3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5BD0">
        <w:rPr>
          <w:rFonts w:ascii="Times New Roman" w:hAnsi="Times New Roman" w:cs="Times New Roman"/>
          <w:sz w:val="28"/>
          <w:szCs w:val="28"/>
        </w:rPr>
        <w:t>Проведем анализ заданий по району:</w:t>
      </w:r>
    </w:p>
    <w:tbl>
      <w:tblPr>
        <w:tblStyle w:val="a4"/>
        <w:tblW w:w="0" w:type="auto"/>
        <w:tblLook w:val="04A0"/>
      </w:tblPr>
      <w:tblGrid>
        <w:gridCol w:w="621"/>
        <w:gridCol w:w="2997"/>
        <w:gridCol w:w="1857"/>
        <w:gridCol w:w="1683"/>
        <w:gridCol w:w="2413"/>
      </w:tblGrid>
      <w:tr w:rsidR="00B30A31" w:rsidTr="00C60F50">
        <w:tc>
          <w:tcPr>
            <w:tcW w:w="621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6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6D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7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</w:t>
            </w:r>
            <w:r w:rsidRPr="00D6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1857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58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58">
              <w:rPr>
                <w:rFonts w:ascii="Times New Roman" w:hAnsi="Times New Roman" w:cs="Times New Roman"/>
                <w:sz w:val="28"/>
                <w:szCs w:val="28"/>
              </w:rPr>
              <w:t>Уровень успешности</w:t>
            </w:r>
          </w:p>
        </w:tc>
        <w:tc>
          <w:tcPr>
            <w:tcW w:w="241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D5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30A31" w:rsidTr="00C60F50">
        <w:tc>
          <w:tcPr>
            <w:tcW w:w="621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системах счисления и двоичном представлении информации в памяти компьютера</w:t>
            </w:r>
          </w:p>
        </w:tc>
        <w:tc>
          <w:tcPr>
            <w:tcW w:w="1857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53,8 %</w:t>
            </w:r>
          </w:p>
        </w:tc>
        <w:tc>
          <w:tcPr>
            <w:tcW w:w="241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перевода чисел из одной системы счисления в другую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кодировать и декодировать информацию  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 кодирование информации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Формальное исполнение алгоритма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скорость передачи информации при заданной пропускной  способности канала, объем пвмяти,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для хранения звуковой и графической информации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Базовый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графического или звукового файла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методах измерения количества информации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Кодирование данных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рекуррентный алгоритм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значения рекурсивной функции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подсчитывать информационный объем сообщения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информационного объема сообщения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алгоритм для конкретного исполнителя с фиксированным набором команд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Чертежник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позиционных систем счисления 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кодирования чисел в позиционных системах счисления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алгоритма, содержащего цикл и ветвление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начального значения по результату выполнения</w:t>
            </w:r>
          </w:p>
        </w:tc>
      </w:tr>
      <w:tr w:rsidR="00B30A31" w:rsidTr="00C60F50">
        <w:tc>
          <w:tcPr>
            <w:tcW w:w="621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результат исполнения алгоритма</w:t>
            </w:r>
          </w:p>
        </w:tc>
        <w:tc>
          <w:tcPr>
            <w:tcW w:w="1857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  <w:proofErr w:type="gramEnd"/>
          </w:p>
        </w:tc>
        <w:tc>
          <w:tcPr>
            <w:tcW w:w="1683" w:type="dxa"/>
          </w:tcPr>
          <w:p w:rsidR="00B30A31" w:rsidRPr="00D66D58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34,6 %</w:t>
            </w:r>
          </w:p>
        </w:tc>
        <w:tc>
          <w:tcPr>
            <w:tcW w:w="2413" w:type="dxa"/>
          </w:tcPr>
          <w:p w:rsidR="00B30A31" w:rsidRDefault="00B30A31" w:rsidP="00C60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сложных алгоритмов</w:t>
            </w:r>
          </w:p>
        </w:tc>
      </w:tr>
    </w:tbl>
    <w:p w:rsidR="00B30A31" w:rsidRDefault="00B30A31" w:rsidP="00B30A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обратить на задание № 10. Учащиеся его не выполнили. Рекомендации:</w:t>
      </w:r>
    </w:p>
    <w:p w:rsidR="00B30A31" w:rsidRDefault="00B30A31" w:rsidP="00B30A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всех учащихся и их родителей с содержанием банка заданий ЕГЭ по информатике и ИКТ на сайте ФИПИ;</w:t>
      </w:r>
    </w:p>
    <w:p w:rsidR="00B30A31" w:rsidRDefault="00B30A31" w:rsidP="00B30A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уделить знакомству учащихся с новыми для них типами задач, которые не встречаются в учебниках и по которым не существует устойчивых навыков решения;</w:t>
      </w:r>
    </w:p>
    <w:p w:rsidR="00B30A31" w:rsidRDefault="00B30A31" w:rsidP="00B30A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 проработать с учащимися те темы, которые вызвали у них наибольшие затруднения;</w:t>
      </w:r>
    </w:p>
    <w:p w:rsidR="00B30A31" w:rsidRDefault="00B30A31" w:rsidP="00B30A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учащихся на внимательное прочтение заданий и их предварительный анализ для построения правильного решения;</w:t>
      </w:r>
    </w:p>
    <w:p w:rsidR="00B30A31" w:rsidRDefault="00B30A31" w:rsidP="00B30A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учащимся достаточную практику применения полученных знаний и освоенных умений в решениях заданий разных типов и моделей;</w:t>
      </w:r>
    </w:p>
    <w:p w:rsidR="00B30A31" w:rsidRDefault="00B30A31" w:rsidP="00B30A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 текущий контроль в форме тестирования;</w:t>
      </w:r>
    </w:p>
    <w:p w:rsidR="00B30A31" w:rsidRDefault="00B30A31" w:rsidP="00B30A3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работы над ошибками учащиеся, получившие низкие оценки, должны выполнить другие варианты работ;</w:t>
      </w:r>
    </w:p>
    <w:p w:rsidR="00B30A31" w:rsidRPr="00162444" w:rsidRDefault="00B30A31" w:rsidP="00B30A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56">
        <w:rPr>
          <w:rFonts w:ascii="Times New Roman" w:hAnsi="Times New Roman" w:cs="Times New Roman"/>
          <w:sz w:val="28"/>
          <w:szCs w:val="28"/>
        </w:rPr>
        <w:t xml:space="preserve">использовать в своей работе сайт </w:t>
      </w:r>
      <w:hyperlink r:id="rId6" w:history="1"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reshuege</w:t>
        </w:r>
        <w:proofErr w:type="spellEnd"/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AD505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AD5056">
          <w:rPr>
            <w:rStyle w:val="a5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A31" w:rsidRPr="00450528" w:rsidRDefault="00B30A31" w:rsidP="00B30A31">
      <w:pPr>
        <w:jc w:val="both"/>
        <w:rPr>
          <w:rFonts w:ascii="Times New Roman" w:hAnsi="Times New Roman" w:cs="Times New Roman"/>
          <w:sz w:val="28"/>
          <w:szCs w:val="28"/>
        </w:rPr>
      </w:pPr>
      <w:r w:rsidRPr="00450528">
        <w:rPr>
          <w:rFonts w:ascii="Times New Roman" w:hAnsi="Times New Roman" w:cs="Times New Roman"/>
          <w:sz w:val="28"/>
          <w:szCs w:val="28"/>
        </w:rPr>
        <w:t>Директор МБУ ИМЦ                                                        С.И. Клименко</w:t>
      </w:r>
    </w:p>
    <w:p w:rsidR="00B30A31" w:rsidRDefault="00B30A31" w:rsidP="00B30A31">
      <w:pPr>
        <w:rPr>
          <w:rFonts w:ascii="Times New Roman" w:hAnsi="Times New Roman" w:cs="Times New Roman"/>
          <w:sz w:val="28"/>
          <w:szCs w:val="28"/>
        </w:rPr>
      </w:pPr>
      <w:r w:rsidRPr="00450528">
        <w:rPr>
          <w:rFonts w:ascii="Times New Roman" w:hAnsi="Times New Roman" w:cs="Times New Roman"/>
          <w:sz w:val="28"/>
          <w:szCs w:val="28"/>
        </w:rPr>
        <w:t>Методист МБУ ИМЦ                                                        С.Ю. Арепьева</w:t>
      </w:r>
    </w:p>
    <w:p w:rsidR="00C92C85" w:rsidRDefault="00C92C85"/>
    <w:sectPr w:rsidR="00C92C85" w:rsidSect="00B30A3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90F"/>
    <w:multiLevelType w:val="hybridMultilevel"/>
    <w:tmpl w:val="C414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26571"/>
    <w:multiLevelType w:val="hybridMultilevel"/>
    <w:tmpl w:val="B3C89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A31"/>
    <w:rsid w:val="003A6627"/>
    <w:rsid w:val="00B30A31"/>
    <w:rsid w:val="00C9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3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0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0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uege.ru/" TargetMode="External"/><Relationship Id="rId5" Type="http://schemas.openxmlformats.org/officeDocument/2006/relationships/hyperlink" Target="http://reshu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2019-04-01T07:59:00Z</dcterms:created>
  <dcterms:modified xsi:type="dcterms:W3CDTF">2019-04-01T08:00:00Z</dcterms:modified>
</cp:coreProperties>
</file>