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E" w:rsidRDefault="00AA026E" w:rsidP="00AA026E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ОБОБЩЕНИЕ ОПЫТА В ЛАБИНСКОМ РАЙОНЕ</w:t>
      </w:r>
    </w:p>
    <w:p w:rsidR="00AA026E" w:rsidRPr="00AA026E" w:rsidRDefault="00AA026E" w:rsidP="00AA026E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AA026E">
        <w:rPr>
          <w:rFonts w:ascii="Times New Roman" w:hAnsi="Times New Roman" w:cs="Times New Roman"/>
          <w:b/>
          <w:color w:val="auto"/>
          <w:szCs w:val="28"/>
        </w:rPr>
        <w:t>«Организация сетевого взаимодействия</w:t>
      </w:r>
    </w:p>
    <w:p w:rsidR="00AA026E" w:rsidRPr="00AA026E" w:rsidRDefault="00AA026E" w:rsidP="00AA026E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AA026E">
        <w:rPr>
          <w:rFonts w:ascii="Times New Roman" w:hAnsi="Times New Roman" w:cs="Times New Roman"/>
          <w:b/>
          <w:color w:val="auto"/>
          <w:szCs w:val="28"/>
        </w:rPr>
        <w:t>в центре цифрового и гуманитарного профилей</w:t>
      </w:r>
    </w:p>
    <w:p w:rsidR="00AA026E" w:rsidRPr="00AA026E" w:rsidRDefault="00AA026E" w:rsidP="00AA026E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 xml:space="preserve">«Точка роста» </w:t>
      </w:r>
      <w:bookmarkStart w:id="0" w:name="_GoBack"/>
      <w:bookmarkEnd w:id="0"/>
      <w:r w:rsidRPr="00AA026E">
        <w:rPr>
          <w:rFonts w:ascii="Times New Roman" w:hAnsi="Times New Roman" w:cs="Times New Roman"/>
          <w:b/>
          <w:color w:val="auto"/>
          <w:szCs w:val="28"/>
        </w:rPr>
        <w:t xml:space="preserve">как инструмент повышения качества образования обучающихся МОБУ СОШ №13 им. </w:t>
      </w:r>
      <w:proofErr w:type="spellStart"/>
      <w:r w:rsidRPr="00AA026E">
        <w:rPr>
          <w:rFonts w:ascii="Times New Roman" w:hAnsi="Times New Roman" w:cs="Times New Roman"/>
          <w:b/>
          <w:color w:val="auto"/>
          <w:szCs w:val="28"/>
        </w:rPr>
        <w:t>А.Свашенко</w:t>
      </w:r>
      <w:proofErr w:type="spellEnd"/>
    </w:p>
    <w:p w:rsidR="00AA026E" w:rsidRDefault="00AA026E" w:rsidP="00AA026E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AA026E">
        <w:rPr>
          <w:rFonts w:ascii="Times New Roman" w:hAnsi="Times New Roman" w:cs="Times New Roman"/>
          <w:b/>
          <w:color w:val="auto"/>
          <w:szCs w:val="28"/>
        </w:rPr>
        <w:t xml:space="preserve">ст. </w:t>
      </w:r>
      <w:proofErr w:type="gramStart"/>
      <w:r w:rsidRPr="00AA026E">
        <w:rPr>
          <w:rFonts w:ascii="Times New Roman" w:hAnsi="Times New Roman" w:cs="Times New Roman"/>
          <w:b/>
          <w:color w:val="auto"/>
          <w:szCs w:val="28"/>
        </w:rPr>
        <w:t xml:space="preserve">Владимирской  </w:t>
      </w:r>
      <w:proofErr w:type="spellStart"/>
      <w:r w:rsidRPr="00AA026E">
        <w:rPr>
          <w:rFonts w:ascii="Times New Roman" w:hAnsi="Times New Roman" w:cs="Times New Roman"/>
          <w:b/>
          <w:color w:val="auto"/>
          <w:szCs w:val="28"/>
        </w:rPr>
        <w:t>Лабинского</w:t>
      </w:r>
      <w:proofErr w:type="spellEnd"/>
      <w:proofErr w:type="gramEnd"/>
      <w:r w:rsidRPr="00AA026E">
        <w:rPr>
          <w:rFonts w:ascii="Times New Roman" w:hAnsi="Times New Roman" w:cs="Times New Roman"/>
          <w:b/>
          <w:color w:val="auto"/>
          <w:szCs w:val="28"/>
        </w:rPr>
        <w:t xml:space="preserve"> района»</w:t>
      </w:r>
    </w:p>
    <w:p w:rsidR="004E4F0B" w:rsidRPr="00B23F4D" w:rsidRDefault="004E4F0B" w:rsidP="004E4F0B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</w:t>
      </w:r>
      <w:r w:rsidR="00B23F4D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b/>
          <w:color w:val="auto"/>
          <w:szCs w:val="28"/>
        </w:rPr>
        <w:t>1</w:t>
      </w:r>
    </w:p>
    <w:p w:rsidR="00183212" w:rsidRPr="00B23F4D" w:rsidRDefault="004E4F0B" w:rsidP="0018321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 xml:space="preserve">Добрый день, уважаемые коллеги. </w:t>
      </w:r>
    </w:p>
    <w:p w:rsidR="00183212" w:rsidRPr="00B23F4D" w:rsidRDefault="00183212" w:rsidP="0018321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Сетевой характер взаимодействия образовательных учреждений </w:t>
      </w:r>
      <w:proofErr w:type="gramStart"/>
      <w:r w:rsidRP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>имеет  широкое</w:t>
      </w:r>
      <w:proofErr w:type="gramEnd"/>
      <w:r w:rsidRP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 распространение. </w:t>
      </w:r>
      <w:r w:rsid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>Президент РФ ставит задачу войти в 10 лучших стран по качеству образования. Достичь такого результата возможно только при использовании</w:t>
      </w:r>
      <w:r w:rsidR="00E13276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 комплекса мер в образовательном процессе, в том числе и сетевое взаимодействие между различными ОО. </w:t>
      </w:r>
      <w:r w:rsidRP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Интеграция усилий образовательных учреждений </w:t>
      </w:r>
      <w:proofErr w:type="gramStart"/>
      <w:r w:rsidRP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>и  централизация</w:t>
      </w:r>
      <w:proofErr w:type="gramEnd"/>
      <w:r w:rsidRPr="00B23F4D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 ресурсов по сетевой модели приносит свои плоды. </w:t>
      </w:r>
    </w:p>
    <w:p w:rsidR="00183212" w:rsidRPr="00B23F4D" w:rsidRDefault="00183212" w:rsidP="00AF4142">
      <w:pPr>
        <w:shd w:val="clear" w:color="auto" w:fill="FFFFFF"/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</w:pP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В целях создания условий для интеграции общего и дополнительного образования в школе провели</w:t>
      </w:r>
    </w:p>
    <w:p w:rsidR="00183212" w:rsidRPr="00B23F4D" w:rsidRDefault="00183212" w:rsidP="00183212">
      <w:pPr>
        <w:shd w:val="clear" w:color="auto" w:fill="FFFFFF"/>
        <w:spacing w:before="1"/>
        <w:ind w:firstLine="709"/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</w:pP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 xml:space="preserve">-  анализ возможностей в организации урочной </w:t>
      </w:r>
      <w:proofErr w:type="gramStart"/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и  внеурочной</w:t>
      </w:r>
      <w:proofErr w:type="gramEnd"/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 xml:space="preserve"> деятельности;</w:t>
      </w:r>
    </w:p>
    <w:p w:rsidR="00AF4142" w:rsidRPr="00B23F4D" w:rsidRDefault="00183212" w:rsidP="00183212">
      <w:pPr>
        <w:shd w:val="clear" w:color="auto" w:fill="FFFFFF"/>
        <w:ind w:firstLine="709"/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</w:pP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 xml:space="preserve">-   анализ потенциала других учреждений района в предоставлении </w:t>
      </w:r>
      <w:r w:rsidR="00AF4142"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 xml:space="preserve"> </w:t>
      </w:r>
    </w:p>
    <w:p w:rsidR="00183212" w:rsidRPr="00B23F4D" w:rsidRDefault="00AF4142" w:rsidP="00183212">
      <w:pPr>
        <w:shd w:val="clear" w:color="auto" w:fill="FFFFFF"/>
        <w:ind w:firstLine="709"/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</w:pP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 xml:space="preserve">    </w:t>
      </w:r>
      <w:r w:rsidR="00183212"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дополнительных образовательных</w:t>
      </w:r>
      <w:r w:rsidR="00183212" w:rsidRPr="00B23F4D">
        <w:rPr>
          <w:rFonts w:ascii="Times New Roman" w:eastAsia="Times New Roman" w:hAnsi="Times New Roman" w:cs="Times New Roman"/>
          <w:snapToGrid/>
          <w:color w:val="181818"/>
          <w:spacing w:val="1"/>
          <w:szCs w:val="28"/>
          <w:lang w:eastAsia="ru-RU"/>
        </w:rPr>
        <w:t> </w:t>
      </w:r>
      <w:r w:rsidR="00183212"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услуг;</w:t>
      </w:r>
    </w:p>
    <w:p w:rsidR="00183212" w:rsidRDefault="00183212" w:rsidP="00183212">
      <w:pPr>
        <w:shd w:val="clear" w:color="auto" w:fill="FFFFFF"/>
        <w:ind w:firstLine="709"/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</w:pP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- построение единой содержательной линии образовательных программ основного</w:t>
      </w:r>
      <w:r w:rsidR="00AF4142"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 xml:space="preserve"> </w:t>
      </w: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и дополнительного</w:t>
      </w:r>
      <w:r w:rsidRPr="00B23F4D">
        <w:rPr>
          <w:rFonts w:ascii="Times New Roman" w:eastAsia="Times New Roman" w:hAnsi="Times New Roman" w:cs="Times New Roman"/>
          <w:snapToGrid/>
          <w:color w:val="181818"/>
          <w:spacing w:val="-1"/>
          <w:szCs w:val="28"/>
          <w:lang w:eastAsia="ru-RU"/>
        </w:rPr>
        <w:t> </w:t>
      </w: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образования.</w:t>
      </w:r>
    </w:p>
    <w:p w:rsidR="00E13276" w:rsidRPr="00B23F4D" w:rsidRDefault="00E13276" w:rsidP="00E13276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№2</w:t>
      </w:r>
    </w:p>
    <w:p w:rsidR="00183212" w:rsidRPr="00B23F4D" w:rsidRDefault="00183212" w:rsidP="00AF4142">
      <w:pPr>
        <w:shd w:val="clear" w:color="auto" w:fill="FFFFFF"/>
        <w:jc w:val="both"/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</w:pPr>
      <w:r w:rsidRPr="00B23F4D">
        <w:rPr>
          <w:rFonts w:ascii="Times New Roman" w:eastAsia="Times New Roman" w:hAnsi="Times New Roman" w:cs="Times New Roman"/>
          <w:snapToGrid/>
          <w:color w:val="181818"/>
          <w:szCs w:val="28"/>
          <w:lang w:eastAsia="ru-RU"/>
        </w:rPr>
        <w:t>Сетевое сотрудничество в школе является инструментом повышения качества образования и ранней   профориентации обучающихся.</w:t>
      </w:r>
    </w:p>
    <w:p w:rsidR="00E13276" w:rsidRPr="00B23F4D" w:rsidRDefault="00183212" w:rsidP="00E13276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Результатом данной работы стало заключение договоров и соглашения о сетевом взаимодействии с образовательными организациями района и края.</w:t>
      </w:r>
      <w:r w:rsidR="00E13276" w:rsidRPr="00E13276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E13276" w:rsidRPr="00B23F4D">
        <w:rPr>
          <w:rFonts w:ascii="Times New Roman" w:hAnsi="Times New Roman" w:cs="Times New Roman"/>
          <w:color w:val="auto"/>
          <w:szCs w:val="28"/>
        </w:rPr>
        <w:t xml:space="preserve">Сетевое взаимодействие реализуется со школами, колледжами и центром опережающей профессиональной подготовки г Краснодара в разных предметных областях. </w:t>
      </w:r>
    </w:p>
    <w:p w:rsidR="00E13276" w:rsidRPr="00B23F4D" w:rsidRDefault="00E13276" w:rsidP="00E13276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</w:t>
      </w:r>
      <w:r w:rsidR="00DD3A43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b/>
          <w:color w:val="auto"/>
          <w:szCs w:val="28"/>
        </w:rPr>
        <w:t>3</w:t>
      </w:r>
    </w:p>
    <w:p w:rsidR="00DD3473" w:rsidRDefault="00E13276" w:rsidP="004E4F0B">
      <w:pPr>
        <w:jc w:val="both"/>
        <w:rPr>
          <w:rFonts w:ascii="Times New Roman" w:eastAsia="Segoe UI Emoji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Для р</w:t>
      </w:r>
      <w:r w:rsidR="00DD3473" w:rsidRPr="00B23F4D">
        <w:rPr>
          <w:rFonts w:ascii="Times New Roman" w:hAnsi="Times New Roman" w:cs="Times New Roman"/>
          <w:color w:val="auto"/>
          <w:szCs w:val="28"/>
        </w:rPr>
        <w:t>еализ</w:t>
      </w:r>
      <w:r>
        <w:rPr>
          <w:rFonts w:ascii="Times New Roman" w:hAnsi="Times New Roman" w:cs="Times New Roman"/>
          <w:color w:val="auto"/>
          <w:szCs w:val="28"/>
        </w:rPr>
        <w:t>ации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дополнительны</w:t>
      </w:r>
      <w:r>
        <w:rPr>
          <w:rFonts w:ascii="Times New Roman" w:hAnsi="Times New Roman" w:cs="Times New Roman"/>
          <w:color w:val="auto"/>
          <w:szCs w:val="28"/>
        </w:rPr>
        <w:t>х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auto"/>
          <w:szCs w:val="28"/>
        </w:rPr>
        <w:t>х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программ в сетевой форме</w:t>
      </w:r>
      <w:r>
        <w:rPr>
          <w:rFonts w:ascii="Times New Roman" w:hAnsi="Times New Roman" w:cs="Times New Roman"/>
          <w:color w:val="auto"/>
          <w:szCs w:val="28"/>
        </w:rPr>
        <w:t xml:space="preserve"> школа использует ряд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нормативн</w:t>
      </w:r>
      <w:r>
        <w:rPr>
          <w:rFonts w:ascii="Times New Roman" w:hAnsi="Times New Roman" w:cs="Times New Roman"/>
          <w:color w:val="auto"/>
          <w:szCs w:val="28"/>
        </w:rPr>
        <w:t>ых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документ</w:t>
      </w:r>
      <w:r>
        <w:rPr>
          <w:rFonts w:ascii="Times New Roman" w:hAnsi="Times New Roman" w:cs="Times New Roman"/>
          <w:color w:val="auto"/>
          <w:szCs w:val="28"/>
        </w:rPr>
        <w:t>ов, которые должны быть в</w:t>
      </w:r>
      <w:r w:rsidR="00DD3A43">
        <w:rPr>
          <w:rFonts w:ascii="Times New Roman" w:hAnsi="Times New Roman" w:cs="Times New Roman"/>
          <w:color w:val="auto"/>
          <w:szCs w:val="28"/>
        </w:rPr>
        <w:t xml:space="preserve"> ОО - это</w:t>
      </w:r>
      <w:r>
        <w:rPr>
          <w:rFonts w:eastAsia="Segoe UI Emoji" w:cs="Segoe UI Emoji"/>
          <w:color w:val="auto"/>
          <w:szCs w:val="28"/>
        </w:rPr>
        <w:t xml:space="preserve"> </w:t>
      </w:r>
      <w:r>
        <w:rPr>
          <w:rFonts w:ascii="Times New Roman" w:eastAsia="Segoe UI Emoji" w:hAnsi="Times New Roman" w:cs="Times New Roman"/>
          <w:color w:val="auto"/>
          <w:szCs w:val="28"/>
        </w:rPr>
        <w:t>(см. на экране).</w:t>
      </w:r>
    </w:p>
    <w:p w:rsidR="00DD3A43" w:rsidRPr="00E13276" w:rsidRDefault="00DD3A43" w:rsidP="004E4F0B">
      <w:pPr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eastAsia="Segoe UI Emoji" w:hAnsi="Times New Roman" w:cs="Times New Roman"/>
          <w:color w:val="auto"/>
          <w:szCs w:val="28"/>
        </w:rPr>
        <w:t>Сетевое взаимодействие с ОО проводится в следующей форме.</w:t>
      </w:r>
    </w:p>
    <w:p w:rsidR="00DD3473" w:rsidRPr="00B23F4D" w:rsidRDefault="009E6E25" w:rsidP="004E4F0B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</w:t>
      </w:r>
      <w:r w:rsidR="00DD3A43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b/>
          <w:color w:val="auto"/>
          <w:szCs w:val="28"/>
        </w:rPr>
        <w:t>4</w:t>
      </w:r>
    </w:p>
    <w:p w:rsidR="000915B1" w:rsidRPr="00B23F4D" w:rsidRDefault="000915B1" w:rsidP="004E4F0B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 xml:space="preserve">Для </w:t>
      </w:r>
      <w:r w:rsidRPr="00B23F4D">
        <w:rPr>
          <w:rFonts w:ascii="Times New Roman" w:hAnsi="Times New Roman" w:cs="Times New Roman"/>
          <w:szCs w:val="28"/>
        </w:rPr>
        <w:t>учащихся МОБУ ООШ №14 им.</w:t>
      </w:r>
      <w:r w:rsidR="00E1327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23F4D">
        <w:rPr>
          <w:rFonts w:ascii="Times New Roman" w:hAnsi="Times New Roman" w:cs="Times New Roman"/>
          <w:szCs w:val="28"/>
        </w:rPr>
        <w:t>Н.А.Васильченко</w:t>
      </w:r>
      <w:proofErr w:type="spellEnd"/>
      <w:r w:rsidRPr="00B23F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23F4D">
        <w:rPr>
          <w:rFonts w:ascii="Times New Roman" w:hAnsi="Times New Roman" w:cs="Times New Roman"/>
          <w:szCs w:val="28"/>
        </w:rPr>
        <w:t>ст.Владимирской</w:t>
      </w:r>
      <w:proofErr w:type="spellEnd"/>
      <w:r w:rsidRPr="00B23F4D">
        <w:rPr>
          <w:rFonts w:ascii="Times New Roman" w:hAnsi="Times New Roman" w:cs="Times New Roman"/>
          <w:szCs w:val="28"/>
        </w:rPr>
        <w:t xml:space="preserve"> в дистанционной форме</w:t>
      </w:r>
      <w:r w:rsidR="00DD3A43">
        <w:rPr>
          <w:rFonts w:ascii="Times New Roman" w:hAnsi="Times New Roman" w:cs="Times New Roman"/>
          <w:szCs w:val="28"/>
        </w:rPr>
        <w:t xml:space="preserve"> </w:t>
      </w:r>
      <w:r w:rsidRPr="00B23F4D">
        <w:rPr>
          <w:rFonts w:ascii="Times New Roman" w:hAnsi="Times New Roman" w:cs="Times New Roman"/>
          <w:szCs w:val="28"/>
        </w:rPr>
        <w:t>реализуются</w:t>
      </w:r>
      <w:r w:rsidR="00DD3A43">
        <w:rPr>
          <w:rFonts w:ascii="Times New Roman" w:hAnsi="Times New Roman" w:cs="Times New Roman"/>
          <w:szCs w:val="28"/>
        </w:rPr>
        <w:t xml:space="preserve"> </w:t>
      </w:r>
      <w:r w:rsidRPr="00B23F4D">
        <w:rPr>
          <w:rFonts w:ascii="Times New Roman" w:hAnsi="Times New Roman" w:cs="Times New Roman"/>
          <w:szCs w:val="28"/>
        </w:rPr>
        <w:t>программ</w:t>
      </w:r>
      <w:r w:rsidR="00DD3A43">
        <w:rPr>
          <w:rFonts w:ascii="Times New Roman" w:hAnsi="Times New Roman" w:cs="Times New Roman"/>
          <w:szCs w:val="28"/>
        </w:rPr>
        <w:t xml:space="preserve">ы </w:t>
      </w:r>
      <w:r w:rsidRPr="00B23F4D">
        <w:rPr>
          <w:rFonts w:ascii="Times New Roman" w:hAnsi="Times New Roman" w:cs="Times New Roman"/>
          <w:szCs w:val="28"/>
        </w:rPr>
        <w:t xml:space="preserve">«Шахматы», «Программирование в среде </w:t>
      </w:r>
      <w:r w:rsidRPr="00B23F4D">
        <w:rPr>
          <w:rFonts w:ascii="Times New Roman" w:hAnsi="Times New Roman" w:cs="Times New Roman"/>
          <w:szCs w:val="28"/>
          <w:lang w:val="en-US"/>
        </w:rPr>
        <w:t>Scratch</w:t>
      </w:r>
      <w:r w:rsidRPr="00B23F4D">
        <w:rPr>
          <w:rFonts w:ascii="Times New Roman" w:hAnsi="Times New Roman" w:cs="Times New Roman"/>
          <w:szCs w:val="28"/>
        </w:rPr>
        <w:t>», «Школа безопасности»</w:t>
      </w:r>
      <w:r w:rsidR="004166A3" w:rsidRPr="00B23F4D">
        <w:rPr>
          <w:rFonts w:ascii="Times New Roman" w:hAnsi="Times New Roman" w:cs="Times New Roman"/>
          <w:szCs w:val="28"/>
        </w:rPr>
        <w:t>, «</w:t>
      </w:r>
      <w:proofErr w:type="spellStart"/>
      <w:r w:rsidRPr="00B23F4D">
        <w:rPr>
          <w:rFonts w:ascii="Times New Roman" w:hAnsi="Times New Roman" w:cs="Times New Roman"/>
          <w:szCs w:val="28"/>
        </w:rPr>
        <w:t>Медиажурналистика</w:t>
      </w:r>
      <w:proofErr w:type="spellEnd"/>
      <w:r w:rsidRPr="00B23F4D">
        <w:rPr>
          <w:rFonts w:ascii="Times New Roman" w:hAnsi="Times New Roman" w:cs="Times New Roman"/>
          <w:szCs w:val="28"/>
        </w:rPr>
        <w:t>».</w:t>
      </w:r>
    </w:p>
    <w:p w:rsidR="000915B1" w:rsidRPr="00B23F4D" w:rsidRDefault="000915B1" w:rsidP="004E15BD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</w:t>
      </w:r>
      <w:r w:rsidR="001A7C0B" w:rsidRPr="00B23F4D">
        <w:rPr>
          <w:rFonts w:ascii="Times New Roman" w:hAnsi="Times New Roman" w:cs="Times New Roman"/>
          <w:b/>
          <w:color w:val="auto"/>
          <w:szCs w:val="28"/>
        </w:rPr>
        <w:t>ы</w:t>
      </w:r>
      <w:r w:rsidRPr="00B23F4D">
        <w:rPr>
          <w:rFonts w:ascii="Times New Roman" w:hAnsi="Times New Roman" w:cs="Times New Roman"/>
          <w:b/>
          <w:color w:val="auto"/>
          <w:szCs w:val="28"/>
        </w:rPr>
        <w:t xml:space="preserve"> №</w:t>
      </w:r>
      <w:r w:rsidR="009E6E25" w:rsidRPr="00B23F4D">
        <w:rPr>
          <w:rFonts w:ascii="Times New Roman" w:hAnsi="Times New Roman" w:cs="Times New Roman"/>
          <w:b/>
          <w:color w:val="auto"/>
          <w:szCs w:val="28"/>
        </w:rPr>
        <w:t xml:space="preserve"> 5,</w:t>
      </w:r>
      <w:r w:rsidR="00DD3A43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b/>
          <w:color w:val="auto"/>
          <w:szCs w:val="28"/>
        </w:rPr>
        <w:t>6</w:t>
      </w:r>
    </w:p>
    <w:p w:rsidR="000915B1" w:rsidRPr="00B23F4D" w:rsidRDefault="000915B1" w:rsidP="004E15BD">
      <w:pPr>
        <w:jc w:val="both"/>
        <w:rPr>
          <w:rFonts w:ascii="Times New Roman" w:hAnsi="Times New Roman" w:cs="Times New Roman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Для педагогов и учащихся МБОУ СОШ №17 ст.</w:t>
      </w:r>
      <w:r w:rsidR="00DD3A43">
        <w:rPr>
          <w:rFonts w:ascii="Times New Roman" w:hAnsi="Times New Roman" w:cs="Times New Roman"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color w:val="auto"/>
          <w:szCs w:val="28"/>
        </w:rPr>
        <w:t xml:space="preserve">Тверской Апшеронского района в ноябре </w:t>
      </w:r>
      <w:r w:rsidR="001A7C0B" w:rsidRPr="00B23F4D">
        <w:rPr>
          <w:rFonts w:ascii="Times New Roman" w:hAnsi="Times New Roman" w:cs="Times New Roman"/>
          <w:color w:val="auto"/>
          <w:szCs w:val="28"/>
        </w:rPr>
        <w:t xml:space="preserve">2021 года </w:t>
      </w:r>
      <w:r w:rsidRPr="00B23F4D">
        <w:rPr>
          <w:rFonts w:ascii="Times New Roman" w:hAnsi="Times New Roman" w:cs="Times New Roman"/>
          <w:color w:val="auto"/>
          <w:szCs w:val="28"/>
        </w:rPr>
        <w:t>был проведён «День открытых дверей»</w:t>
      </w:r>
      <w:r w:rsidR="001A7C0B" w:rsidRPr="00B23F4D">
        <w:rPr>
          <w:rFonts w:ascii="Times New Roman" w:hAnsi="Times New Roman" w:cs="Times New Roman"/>
          <w:color w:val="auto"/>
          <w:szCs w:val="28"/>
        </w:rPr>
        <w:t xml:space="preserve"> в онлайн формате</w:t>
      </w:r>
      <w:r w:rsidRPr="00B23F4D">
        <w:rPr>
          <w:rFonts w:ascii="Times New Roman" w:hAnsi="Times New Roman" w:cs="Times New Roman"/>
          <w:color w:val="auto"/>
          <w:szCs w:val="28"/>
        </w:rPr>
        <w:t xml:space="preserve">, а в марте 2022 года </w:t>
      </w:r>
      <w:r w:rsidR="001A7C0B" w:rsidRPr="00B23F4D">
        <w:rPr>
          <w:rFonts w:ascii="Times New Roman" w:hAnsi="Times New Roman" w:cs="Times New Roman"/>
          <w:color w:val="auto"/>
          <w:szCs w:val="28"/>
        </w:rPr>
        <w:t xml:space="preserve">ученики и педагоги нашей школы посетили </w:t>
      </w:r>
      <w:r w:rsidR="001A7C0B" w:rsidRPr="00B23F4D">
        <w:rPr>
          <w:rFonts w:ascii="Times New Roman" w:hAnsi="Times New Roman" w:cs="Times New Roman"/>
          <w:color w:val="auto"/>
          <w:szCs w:val="28"/>
        </w:rPr>
        <w:lastRenderedPageBreak/>
        <w:t xml:space="preserve">школу №17 станицы Тверской. В рамках этих мероприятий </w:t>
      </w:r>
      <w:r w:rsidR="001A7C0B" w:rsidRPr="00B23F4D">
        <w:rPr>
          <w:rFonts w:ascii="Times New Roman" w:hAnsi="Times New Roman" w:cs="Times New Roman"/>
          <w:szCs w:val="28"/>
        </w:rPr>
        <w:t>учащиеся познакомились с инфраструктурой центров и стали участниками мастер-классов по различным направлениям.</w:t>
      </w:r>
    </w:p>
    <w:p w:rsidR="001A7C0B" w:rsidRPr="00B23F4D" w:rsidRDefault="009E6E25" w:rsidP="004E15BD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szCs w:val="28"/>
        </w:rPr>
        <w:t>Слайды 7-8</w:t>
      </w:r>
    </w:p>
    <w:p w:rsidR="004E15BD" w:rsidRPr="00B23F4D" w:rsidRDefault="000915B1" w:rsidP="004E15BD">
      <w:pPr>
        <w:jc w:val="both"/>
        <w:rPr>
          <w:rFonts w:ascii="Times New Roman" w:hAnsi="Times New Roman" w:cs="Times New Roman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Совместно с п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едагогами </w:t>
      </w:r>
      <w:proofErr w:type="spellStart"/>
      <w:r w:rsidR="00DD3473" w:rsidRPr="00B23F4D">
        <w:rPr>
          <w:rFonts w:ascii="Times New Roman" w:hAnsi="Times New Roman" w:cs="Times New Roman"/>
          <w:color w:val="auto"/>
          <w:szCs w:val="28"/>
        </w:rPr>
        <w:t>Лабинского</w:t>
      </w:r>
      <w:proofErr w:type="spellEnd"/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аграрного техникума</w:t>
      </w:r>
      <w:r w:rsidR="00C748C2">
        <w:rPr>
          <w:rFonts w:ascii="Times New Roman" w:hAnsi="Times New Roman" w:cs="Times New Roman"/>
          <w:color w:val="auto"/>
          <w:szCs w:val="28"/>
        </w:rPr>
        <w:t xml:space="preserve"> Остроушко А. В., </w:t>
      </w:r>
      <w:proofErr w:type="spellStart"/>
      <w:r w:rsidR="00C748C2">
        <w:rPr>
          <w:rFonts w:ascii="Times New Roman" w:hAnsi="Times New Roman" w:cs="Times New Roman"/>
          <w:color w:val="auto"/>
          <w:szCs w:val="28"/>
        </w:rPr>
        <w:t>Шерешевым</w:t>
      </w:r>
      <w:proofErr w:type="spellEnd"/>
      <w:r w:rsidR="00C748C2">
        <w:rPr>
          <w:rFonts w:ascii="Times New Roman" w:hAnsi="Times New Roman" w:cs="Times New Roman"/>
          <w:color w:val="auto"/>
          <w:szCs w:val="28"/>
        </w:rPr>
        <w:t xml:space="preserve"> С, В., </w:t>
      </w:r>
      <w:r w:rsidR="0097600A">
        <w:rPr>
          <w:rFonts w:ascii="Times New Roman" w:hAnsi="Times New Roman" w:cs="Times New Roman"/>
          <w:color w:val="auto"/>
          <w:szCs w:val="28"/>
        </w:rPr>
        <w:t>Воронковым Р.А.,</w:t>
      </w:r>
      <w:r w:rsidR="00DD3473" w:rsidRPr="00B23F4D">
        <w:rPr>
          <w:rFonts w:ascii="Times New Roman" w:hAnsi="Times New Roman" w:cs="Times New Roman"/>
          <w:color w:val="auto"/>
          <w:szCs w:val="28"/>
        </w:rPr>
        <w:t xml:space="preserve"> в школе реализуется 2 программы</w:t>
      </w:r>
      <w:r w:rsidR="004E15BD" w:rsidRPr="00B23F4D">
        <w:rPr>
          <w:rFonts w:ascii="Times New Roman" w:hAnsi="Times New Roman" w:cs="Times New Roman"/>
          <w:color w:val="auto"/>
          <w:szCs w:val="28"/>
        </w:rPr>
        <w:t xml:space="preserve"> технической направленности: «</w:t>
      </w:r>
      <w:r w:rsidR="004E15BD" w:rsidRPr="00B23F4D">
        <w:rPr>
          <w:rFonts w:ascii="Times New Roman" w:hAnsi="Times New Roman" w:cs="Times New Roman"/>
          <w:szCs w:val="28"/>
          <w:lang w:val="en-US"/>
        </w:rPr>
        <w:t>VR</w:t>
      </w:r>
      <w:r w:rsidR="004E15BD" w:rsidRPr="00B23F4D">
        <w:rPr>
          <w:rFonts w:ascii="Times New Roman" w:hAnsi="Times New Roman" w:cs="Times New Roman"/>
          <w:szCs w:val="28"/>
        </w:rPr>
        <w:t>/</w:t>
      </w:r>
      <w:r w:rsidR="004E15BD" w:rsidRPr="00B23F4D">
        <w:rPr>
          <w:rFonts w:ascii="Times New Roman" w:hAnsi="Times New Roman" w:cs="Times New Roman"/>
          <w:szCs w:val="28"/>
          <w:lang w:val="en-US"/>
        </w:rPr>
        <w:t>AR</w:t>
      </w:r>
      <w:r w:rsidR="004E15BD" w:rsidRPr="00B23F4D">
        <w:rPr>
          <w:rFonts w:ascii="Times New Roman" w:hAnsi="Times New Roman" w:cs="Times New Roman"/>
          <w:szCs w:val="28"/>
        </w:rPr>
        <w:t>. Разработка приложений виртуальной и дополненной реальности: 3D-моделирование и программирование» и «ГЕО+</w:t>
      </w:r>
      <w:r w:rsidR="004E15BD" w:rsidRPr="00B23F4D">
        <w:rPr>
          <w:rFonts w:ascii="Times New Roman" w:hAnsi="Times New Roman" w:cs="Times New Roman"/>
          <w:szCs w:val="28"/>
          <w:lang w:val="en-US"/>
        </w:rPr>
        <w:t>IT</w:t>
      </w:r>
      <w:r w:rsidR="004E15BD" w:rsidRPr="00B23F4D">
        <w:rPr>
          <w:rFonts w:ascii="Times New Roman" w:hAnsi="Times New Roman" w:cs="Times New Roman"/>
          <w:szCs w:val="28"/>
        </w:rPr>
        <w:t>+АЭРО».</w:t>
      </w:r>
    </w:p>
    <w:p w:rsidR="004E15BD" w:rsidRPr="00B23F4D" w:rsidRDefault="004E15BD" w:rsidP="004E15BD">
      <w:pPr>
        <w:jc w:val="both"/>
        <w:rPr>
          <w:rFonts w:ascii="Times New Roman" w:hAnsi="Times New Roman" w:cs="Times New Roman"/>
          <w:szCs w:val="28"/>
        </w:rPr>
      </w:pPr>
      <w:r w:rsidRPr="00B23F4D">
        <w:rPr>
          <w:rFonts w:ascii="Times New Roman" w:hAnsi="Times New Roman" w:cs="Times New Roman"/>
          <w:szCs w:val="28"/>
        </w:rPr>
        <w:t xml:space="preserve">Реализация программ идёт в рамках дополнительных занятий и социокультурных </w:t>
      </w:r>
      <w:proofErr w:type="gramStart"/>
      <w:r w:rsidRPr="00B23F4D">
        <w:rPr>
          <w:rFonts w:ascii="Times New Roman" w:hAnsi="Times New Roman" w:cs="Times New Roman"/>
          <w:szCs w:val="28"/>
        </w:rPr>
        <w:t>мероприятий,  проводимых</w:t>
      </w:r>
      <w:proofErr w:type="gramEnd"/>
      <w:r w:rsidRPr="00B23F4D">
        <w:rPr>
          <w:rFonts w:ascii="Times New Roman" w:hAnsi="Times New Roman" w:cs="Times New Roman"/>
          <w:szCs w:val="28"/>
        </w:rPr>
        <w:t xml:space="preserve"> на базе центра «Точка роста» и </w:t>
      </w:r>
      <w:proofErr w:type="spellStart"/>
      <w:r w:rsidRPr="00B23F4D">
        <w:rPr>
          <w:rFonts w:ascii="Times New Roman" w:hAnsi="Times New Roman" w:cs="Times New Roman"/>
          <w:szCs w:val="28"/>
        </w:rPr>
        <w:t>Лабинского</w:t>
      </w:r>
      <w:proofErr w:type="spellEnd"/>
      <w:r w:rsidRPr="00B23F4D">
        <w:rPr>
          <w:rFonts w:ascii="Times New Roman" w:hAnsi="Times New Roman" w:cs="Times New Roman"/>
          <w:szCs w:val="28"/>
        </w:rPr>
        <w:t xml:space="preserve"> аграрного техникума.</w:t>
      </w:r>
    </w:p>
    <w:p w:rsidR="009E6E25" w:rsidRPr="00B23F4D" w:rsidRDefault="009E6E25" w:rsidP="004E15BD">
      <w:pPr>
        <w:jc w:val="both"/>
        <w:rPr>
          <w:rFonts w:ascii="Times New Roman" w:hAnsi="Times New Roman" w:cs="Times New Roman"/>
          <w:b/>
          <w:szCs w:val="28"/>
        </w:rPr>
      </w:pPr>
    </w:p>
    <w:p w:rsidR="004E15BD" w:rsidRPr="00B23F4D" w:rsidRDefault="009E6E25" w:rsidP="004E15BD">
      <w:pPr>
        <w:jc w:val="both"/>
        <w:rPr>
          <w:rFonts w:ascii="Times New Roman" w:hAnsi="Times New Roman" w:cs="Times New Roman"/>
          <w:b/>
          <w:szCs w:val="28"/>
        </w:rPr>
      </w:pPr>
      <w:r w:rsidRPr="00B23F4D">
        <w:rPr>
          <w:rFonts w:ascii="Times New Roman" w:hAnsi="Times New Roman" w:cs="Times New Roman"/>
          <w:b/>
          <w:szCs w:val="28"/>
        </w:rPr>
        <w:t>Слайд №9</w:t>
      </w:r>
      <w:r w:rsidR="004E15BD" w:rsidRPr="00B23F4D">
        <w:rPr>
          <w:rFonts w:ascii="Times New Roman" w:hAnsi="Times New Roman" w:cs="Times New Roman"/>
          <w:b/>
          <w:szCs w:val="28"/>
        </w:rPr>
        <w:t xml:space="preserve"> </w:t>
      </w:r>
    </w:p>
    <w:p w:rsidR="004E15BD" w:rsidRPr="00B23F4D" w:rsidRDefault="004E15BD" w:rsidP="004E15BD">
      <w:pPr>
        <w:jc w:val="both"/>
        <w:rPr>
          <w:rFonts w:ascii="Times New Roman" w:hAnsi="Times New Roman" w:cs="Times New Roman"/>
          <w:szCs w:val="28"/>
        </w:rPr>
      </w:pPr>
      <w:r w:rsidRPr="00B23F4D">
        <w:rPr>
          <w:rFonts w:ascii="Times New Roman" w:hAnsi="Times New Roman" w:cs="Times New Roman"/>
          <w:szCs w:val="28"/>
        </w:rPr>
        <w:t xml:space="preserve">С Вознесенским техникумом пищевых производств реализуется программа технической направленности «Программирование в среде </w:t>
      </w:r>
      <w:r w:rsidRPr="00B23F4D">
        <w:rPr>
          <w:rFonts w:ascii="Times New Roman" w:hAnsi="Times New Roman" w:cs="Times New Roman"/>
          <w:szCs w:val="28"/>
          <w:lang w:val="en-US"/>
        </w:rPr>
        <w:t>Scratch</w:t>
      </w:r>
      <w:r w:rsidRPr="00B23F4D">
        <w:rPr>
          <w:rFonts w:ascii="Times New Roman" w:hAnsi="Times New Roman" w:cs="Times New Roman"/>
          <w:szCs w:val="28"/>
        </w:rPr>
        <w:t>».</w:t>
      </w:r>
    </w:p>
    <w:p w:rsidR="004E15BD" w:rsidRPr="00B23F4D" w:rsidRDefault="009E6E25" w:rsidP="004E15BD">
      <w:pPr>
        <w:jc w:val="both"/>
        <w:rPr>
          <w:rFonts w:ascii="Times New Roman" w:hAnsi="Times New Roman" w:cs="Times New Roman"/>
          <w:b/>
          <w:szCs w:val="28"/>
        </w:rPr>
      </w:pPr>
      <w:r w:rsidRPr="00B23F4D">
        <w:rPr>
          <w:rFonts w:ascii="Times New Roman" w:hAnsi="Times New Roman" w:cs="Times New Roman"/>
          <w:b/>
          <w:szCs w:val="28"/>
        </w:rPr>
        <w:t>Слайд №10-11</w:t>
      </w:r>
    </w:p>
    <w:p w:rsidR="004E15BD" w:rsidRPr="00B23F4D" w:rsidRDefault="004E15BD" w:rsidP="004E15BD">
      <w:pPr>
        <w:jc w:val="both"/>
        <w:rPr>
          <w:rFonts w:ascii="Times New Roman" w:hAnsi="Times New Roman" w:cs="Times New Roman"/>
          <w:b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Отдельно необходимо сказать о сотрудничестве с Центром опережающей профессиональной подготовки г.</w:t>
      </w:r>
      <w:r w:rsidR="0097600A">
        <w:rPr>
          <w:rFonts w:ascii="Times New Roman" w:hAnsi="Times New Roman" w:cs="Times New Roman"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color w:val="auto"/>
          <w:szCs w:val="28"/>
        </w:rPr>
        <w:t>Краснодар</w:t>
      </w:r>
      <w:r w:rsidR="00AF4142" w:rsidRPr="00B23F4D">
        <w:rPr>
          <w:rFonts w:ascii="Times New Roman" w:hAnsi="Times New Roman" w:cs="Times New Roman"/>
          <w:color w:val="auto"/>
          <w:szCs w:val="28"/>
        </w:rPr>
        <w:t>а</w:t>
      </w:r>
      <w:r w:rsidRPr="00B23F4D">
        <w:rPr>
          <w:rFonts w:ascii="Times New Roman" w:hAnsi="Times New Roman" w:cs="Times New Roman"/>
          <w:color w:val="auto"/>
          <w:szCs w:val="28"/>
        </w:rPr>
        <w:t xml:space="preserve">, с которым в этом году подписано Соглашение об обучении учащихся школы и получении ими свидетельств в рамках проекта «Моя первая профессия». 27.12.2021 20 учеников школы получили свидетельства </w:t>
      </w:r>
      <w:r w:rsidR="0097600A">
        <w:rPr>
          <w:rFonts w:ascii="Times New Roman" w:hAnsi="Times New Roman" w:cs="Times New Roman"/>
          <w:color w:val="auto"/>
          <w:szCs w:val="28"/>
        </w:rPr>
        <w:t xml:space="preserve">об окончании обучения </w:t>
      </w:r>
      <w:r w:rsidRPr="00B23F4D">
        <w:rPr>
          <w:rFonts w:ascii="Times New Roman" w:hAnsi="Times New Roman" w:cs="Times New Roman"/>
          <w:color w:val="auto"/>
          <w:szCs w:val="28"/>
        </w:rPr>
        <w:t>по следующим направлениям: «Изготовление прототипов» и «Оператор беспилотных летательных аппаратов».</w:t>
      </w:r>
    </w:p>
    <w:p w:rsidR="00DD3473" w:rsidRPr="00B23F4D" w:rsidRDefault="009E6E25" w:rsidP="004E4F0B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</w:t>
      </w:r>
      <w:r w:rsidR="00080E1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B23F4D">
        <w:rPr>
          <w:rFonts w:ascii="Times New Roman" w:hAnsi="Times New Roman" w:cs="Times New Roman"/>
          <w:b/>
          <w:color w:val="auto"/>
          <w:szCs w:val="28"/>
        </w:rPr>
        <w:t>12-13</w:t>
      </w:r>
    </w:p>
    <w:p w:rsidR="004E15BD" w:rsidRPr="00B23F4D" w:rsidRDefault="004E15BD" w:rsidP="004E15BD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 xml:space="preserve">Одной из форм реализации сетевого сотрудничества с </w:t>
      </w:r>
      <w:proofErr w:type="gramStart"/>
      <w:r w:rsidRPr="00B23F4D">
        <w:rPr>
          <w:rFonts w:ascii="Times New Roman" w:hAnsi="Times New Roman" w:cs="Times New Roman"/>
          <w:color w:val="auto"/>
          <w:szCs w:val="28"/>
        </w:rPr>
        <w:t>образовательными  организациями</w:t>
      </w:r>
      <w:proofErr w:type="gramEnd"/>
      <w:r w:rsidRPr="00B23F4D">
        <w:rPr>
          <w:rFonts w:ascii="Times New Roman" w:hAnsi="Times New Roman" w:cs="Times New Roman"/>
          <w:color w:val="auto"/>
          <w:szCs w:val="28"/>
        </w:rPr>
        <w:t xml:space="preserve"> края является также проектная деятельность, так как на занятиях кружков «Точка роста» ученики школы решают кейсы, работая в команде. </w:t>
      </w:r>
    </w:p>
    <w:p w:rsidR="004E4F0B" w:rsidRPr="00B23F4D" w:rsidRDefault="004E4F0B" w:rsidP="004E4F0B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Проектная деятельность в школе реализуется через школьное научное общество «Эврика»,</w:t>
      </w:r>
      <w:r w:rsidR="0097600A">
        <w:rPr>
          <w:rFonts w:ascii="Times New Roman" w:hAnsi="Times New Roman" w:cs="Times New Roman"/>
          <w:color w:val="auto"/>
          <w:szCs w:val="28"/>
        </w:rPr>
        <w:t xml:space="preserve"> молодёжный </w:t>
      </w:r>
      <w:r w:rsidR="004E15BD" w:rsidRPr="00B23F4D">
        <w:rPr>
          <w:rFonts w:ascii="Times New Roman" w:hAnsi="Times New Roman" w:cs="Times New Roman"/>
          <w:color w:val="auto"/>
          <w:szCs w:val="28"/>
        </w:rPr>
        <w:t xml:space="preserve">клуб «Русского географического </w:t>
      </w:r>
      <w:proofErr w:type="gramStart"/>
      <w:r w:rsidR="004E15BD" w:rsidRPr="00B23F4D">
        <w:rPr>
          <w:rFonts w:ascii="Times New Roman" w:hAnsi="Times New Roman" w:cs="Times New Roman"/>
          <w:color w:val="auto"/>
          <w:szCs w:val="28"/>
        </w:rPr>
        <w:t xml:space="preserve">общества» </w:t>
      </w:r>
      <w:r w:rsidRPr="00B23F4D">
        <w:rPr>
          <w:rFonts w:ascii="Times New Roman" w:hAnsi="Times New Roman" w:cs="Times New Roman"/>
          <w:color w:val="auto"/>
          <w:szCs w:val="28"/>
        </w:rPr>
        <w:t xml:space="preserve"> на</w:t>
      </w:r>
      <w:proofErr w:type="gramEnd"/>
      <w:r w:rsidRPr="00B23F4D">
        <w:rPr>
          <w:rFonts w:ascii="Times New Roman" w:hAnsi="Times New Roman" w:cs="Times New Roman"/>
          <w:color w:val="auto"/>
          <w:szCs w:val="28"/>
        </w:rPr>
        <w:t xml:space="preserve"> площадке центра цифрового и гуманитарного профилей «Точка роста». Ученики совместно с учителями – наставниками </w:t>
      </w:r>
      <w:r w:rsidR="004E15BD" w:rsidRPr="00B23F4D">
        <w:rPr>
          <w:rFonts w:ascii="Times New Roman" w:hAnsi="Times New Roman" w:cs="Times New Roman"/>
          <w:color w:val="auto"/>
          <w:szCs w:val="28"/>
        </w:rPr>
        <w:t xml:space="preserve">нашей школы и школ-партнёров </w:t>
      </w:r>
      <w:r w:rsidRPr="00B23F4D">
        <w:rPr>
          <w:rFonts w:ascii="Times New Roman" w:hAnsi="Times New Roman" w:cs="Times New Roman"/>
          <w:color w:val="auto"/>
          <w:szCs w:val="28"/>
        </w:rPr>
        <w:t xml:space="preserve">результативно участвуют в школьной научной конференции, краевой практической конференции научно-исследовательских проектов «Эврика», в </w:t>
      </w:r>
      <w:r w:rsidRPr="00B23F4D">
        <w:rPr>
          <w:rFonts w:ascii="Times New Roman" w:hAnsi="Times New Roman" w:cs="Times New Roman"/>
          <w:bCs/>
          <w:color w:val="auto"/>
          <w:szCs w:val="28"/>
        </w:rPr>
        <w:t>Межрегиональной научно-практической конференции «Молодые исследователи Кубани»</w:t>
      </w:r>
      <w:r w:rsidRPr="00B23F4D">
        <w:rPr>
          <w:rFonts w:ascii="Times New Roman" w:hAnsi="Times New Roman" w:cs="Times New Roman"/>
          <w:color w:val="auto"/>
          <w:szCs w:val="28"/>
        </w:rPr>
        <w:t xml:space="preserve">, а также в муниципальных и краевых этапах конкурсов </w:t>
      </w:r>
      <w:proofErr w:type="gramStart"/>
      <w:r w:rsidRPr="00B23F4D">
        <w:rPr>
          <w:rFonts w:ascii="Times New Roman" w:hAnsi="Times New Roman" w:cs="Times New Roman"/>
          <w:color w:val="auto"/>
          <w:szCs w:val="28"/>
        </w:rPr>
        <w:t>проектов,  которые</w:t>
      </w:r>
      <w:proofErr w:type="gramEnd"/>
      <w:r w:rsidRPr="00B23F4D">
        <w:rPr>
          <w:rFonts w:ascii="Times New Roman" w:hAnsi="Times New Roman" w:cs="Times New Roman"/>
          <w:color w:val="auto"/>
          <w:szCs w:val="28"/>
        </w:rPr>
        <w:t xml:space="preserve"> проводятся на центрами дополнительного образования.</w:t>
      </w:r>
    </w:p>
    <w:p w:rsidR="001A7C0B" w:rsidRPr="00B23F4D" w:rsidRDefault="009E6E25" w:rsidP="004E4F0B">
      <w:pPr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 14</w:t>
      </w:r>
    </w:p>
    <w:p w:rsidR="00080E10" w:rsidRDefault="00AF4142" w:rsidP="00080E10">
      <w:pPr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B23F4D">
        <w:rPr>
          <w:rFonts w:ascii="Times New Roman" w:hAnsi="Times New Roman" w:cs="Times New Roman"/>
          <w:szCs w:val="28"/>
        </w:rPr>
        <w:t xml:space="preserve">Педагоги центра принимают участие в методических лабораториях, которые проводит институт развития образования Краснодарского края. </w:t>
      </w:r>
      <w:r w:rsidRPr="00B23F4D">
        <w:rPr>
          <w:rFonts w:ascii="Times New Roman" w:hAnsi="Times New Roman" w:cs="Times New Roman"/>
          <w:szCs w:val="28"/>
          <w:shd w:val="clear" w:color="auto" w:fill="FFFFFF"/>
        </w:rPr>
        <w:t xml:space="preserve">Цель которых - создание условий для повышения профессиональной компетентности участников лаборатории через их включение в сетевое взаимодействие в условиях совершенствования образовательной среды. </w:t>
      </w:r>
    </w:p>
    <w:p w:rsidR="00080E10" w:rsidRPr="00B23F4D" w:rsidRDefault="00080E10" w:rsidP="00080E10">
      <w:pPr>
        <w:jc w:val="both"/>
        <w:rPr>
          <w:rFonts w:ascii="Times New Roman" w:hAnsi="Times New Roman" w:cs="Times New Roman"/>
          <w:szCs w:val="28"/>
        </w:rPr>
      </w:pPr>
      <w:r w:rsidRPr="00B23F4D">
        <w:rPr>
          <w:rFonts w:ascii="Times New Roman" w:hAnsi="Times New Roman" w:cs="Times New Roman"/>
          <w:szCs w:val="28"/>
        </w:rPr>
        <w:lastRenderedPageBreak/>
        <w:t xml:space="preserve">08.10.21 был подведён итог конкурса "Самая эффективная" Точка Роста" - 2021. Команда педагогов центра цифрового и гуманитарного профилей нашей школы </w:t>
      </w:r>
      <w:r>
        <w:rPr>
          <w:rFonts w:ascii="Times New Roman" w:hAnsi="Times New Roman" w:cs="Times New Roman"/>
          <w:szCs w:val="28"/>
        </w:rPr>
        <w:t xml:space="preserve">заняла </w:t>
      </w:r>
      <w:r w:rsidRPr="00080E10">
        <w:rPr>
          <w:rFonts w:ascii="Times New Roman" w:hAnsi="Times New Roman" w:cs="Times New Roman"/>
          <w:b/>
          <w:bCs/>
          <w:szCs w:val="28"/>
        </w:rPr>
        <w:t>второе место</w:t>
      </w:r>
      <w:r w:rsidRPr="00B23F4D">
        <w:rPr>
          <w:rFonts w:ascii="Times New Roman" w:hAnsi="Times New Roman" w:cs="Times New Roman"/>
          <w:szCs w:val="28"/>
        </w:rPr>
        <w:t xml:space="preserve"> в краевом конкурсе.</w:t>
      </w:r>
    </w:p>
    <w:p w:rsidR="00080E10" w:rsidRPr="00B23F4D" w:rsidRDefault="00080E10" w:rsidP="00080E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3F4D">
        <w:rPr>
          <w:rFonts w:ascii="Times New Roman" w:hAnsi="Times New Roman" w:cs="Times New Roman"/>
          <w:sz w:val="28"/>
          <w:szCs w:val="28"/>
        </w:rPr>
        <w:t xml:space="preserve">В 2021-2022 учебном году коллектив центра занял </w:t>
      </w:r>
      <w:r w:rsidRPr="00080E10">
        <w:rPr>
          <w:rFonts w:ascii="Times New Roman" w:hAnsi="Times New Roman" w:cs="Times New Roman"/>
          <w:b/>
          <w:bCs/>
          <w:sz w:val="28"/>
          <w:szCs w:val="28"/>
        </w:rPr>
        <w:t>первое место</w:t>
      </w:r>
      <w:r w:rsidRPr="00B23F4D">
        <w:rPr>
          <w:rFonts w:ascii="Times New Roman" w:hAnsi="Times New Roman" w:cs="Times New Roman"/>
          <w:sz w:val="28"/>
          <w:szCs w:val="28"/>
        </w:rPr>
        <w:t xml:space="preserve"> в муниципальном этапе краевого открытого конкурса учительских клубов «Четверо смелых» и лауреатом </w:t>
      </w:r>
      <w:r w:rsidRPr="00080E10">
        <w:rPr>
          <w:rFonts w:ascii="Times New Roman" w:hAnsi="Times New Roman" w:cs="Times New Roman"/>
          <w:b/>
          <w:bCs/>
          <w:sz w:val="28"/>
          <w:szCs w:val="28"/>
        </w:rPr>
        <w:t>(8 рейтинг)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4D">
        <w:rPr>
          <w:rFonts w:ascii="Times New Roman" w:hAnsi="Times New Roman" w:cs="Times New Roman"/>
          <w:sz w:val="28"/>
          <w:szCs w:val="28"/>
        </w:rPr>
        <w:t>краевого этапа конкурса.</w:t>
      </w:r>
    </w:p>
    <w:p w:rsidR="00AF4142" w:rsidRPr="00B23F4D" w:rsidRDefault="00AF4142" w:rsidP="00AF4142">
      <w:pPr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AF4142" w:rsidRPr="00B23F4D" w:rsidRDefault="00080E10" w:rsidP="00AF41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r w:rsidR="00AF4142" w:rsidRPr="00B23F4D">
        <w:rPr>
          <w:rFonts w:ascii="Times New Roman" w:hAnsi="Times New Roman" w:cs="Times New Roman"/>
          <w:sz w:val="28"/>
          <w:szCs w:val="28"/>
        </w:rPr>
        <w:t xml:space="preserve">Садовская Е.В. 31.01.22 </w:t>
      </w:r>
      <w:r>
        <w:rPr>
          <w:rFonts w:ascii="Times New Roman" w:hAnsi="Times New Roman" w:cs="Times New Roman"/>
          <w:sz w:val="28"/>
          <w:szCs w:val="28"/>
        </w:rPr>
        <w:t xml:space="preserve">по приглашению ИРО </w:t>
      </w:r>
      <w:r w:rsidR="00AF4142" w:rsidRPr="00B23F4D">
        <w:rPr>
          <w:rFonts w:ascii="Times New Roman" w:hAnsi="Times New Roman" w:cs="Times New Roman"/>
          <w:sz w:val="28"/>
          <w:szCs w:val="28"/>
        </w:rPr>
        <w:t xml:space="preserve">выступила с докладом на круглом столе в формате </w:t>
      </w:r>
      <w:proofErr w:type="gramStart"/>
      <w:r w:rsidR="00AF4142" w:rsidRPr="00B23F4D">
        <w:rPr>
          <w:rFonts w:ascii="Times New Roman" w:hAnsi="Times New Roman" w:cs="Times New Roman"/>
          <w:sz w:val="28"/>
          <w:szCs w:val="28"/>
        </w:rPr>
        <w:t xml:space="preserve">краевого  </w:t>
      </w:r>
      <w:proofErr w:type="spellStart"/>
      <w:r w:rsidR="00AF4142" w:rsidRPr="00B23F4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proofErr w:type="gramEnd"/>
      <w:r w:rsidR="00AF4142" w:rsidRPr="00B23F4D">
        <w:rPr>
          <w:rFonts w:ascii="Times New Roman" w:hAnsi="Times New Roman" w:cs="Times New Roman"/>
          <w:sz w:val="28"/>
          <w:szCs w:val="28"/>
        </w:rPr>
        <w:t xml:space="preserve"> по теме «Основные вопросы организации сетевого взаимодействия с использованием инфраструктуры национального проекта «Образование» в центре цифрового и гуманитарного профилей «Точка роста» МОБУ СОШ №13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42" w:rsidRPr="00B23F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42" w:rsidRPr="00B23F4D">
        <w:rPr>
          <w:rFonts w:ascii="Times New Roman" w:hAnsi="Times New Roman" w:cs="Times New Roman"/>
          <w:sz w:val="28"/>
          <w:szCs w:val="28"/>
        </w:rPr>
        <w:t>Свашенко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42" w:rsidRPr="00B23F4D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proofErr w:type="spellStart"/>
      <w:r w:rsidR="00AF4142" w:rsidRPr="00B23F4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F4142" w:rsidRPr="00B23F4D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где поделилась опытом работы центра</w:t>
      </w:r>
      <w:r w:rsidR="00AF4142" w:rsidRPr="00B23F4D">
        <w:rPr>
          <w:rFonts w:ascii="Times New Roman" w:hAnsi="Times New Roman" w:cs="Times New Roman"/>
          <w:sz w:val="28"/>
          <w:szCs w:val="28"/>
        </w:rPr>
        <w:t>.</w:t>
      </w:r>
    </w:p>
    <w:p w:rsidR="00AF4142" w:rsidRPr="00B23F4D" w:rsidRDefault="009E6E25" w:rsidP="00AF414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4D"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AF4142" w:rsidRPr="00B23F4D" w:rsidRDefault="00AF4142" w:rsidP="00AF41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3F4D">
        <w:rPr>
          <w:rFonts w:ascii="Times New Roman" w:hAnsi="Times New Roman" w:cs="Times New Roman"/>
          <w:sz w:val="28"/>
          <w:szCs w:val="28"/>
        </w:rPr>
        <w:t xml:space="preserve">В 2022-2023 учебном </w:t>
      </w:r>
      <w:proofErr w:type="gramStart"/>
      <w:r w:rsidRPr="00B23F4D">
        <w:rPr>
          <w:rFonts w:ascii="Times New Roman" w:hAnsi="Times New Roman" w:cs="Times New Roman"/>
          <w:sz w:val="28"/>
          <w:szCs w:val="28"/>
        </w:rPr>
        <w:t>году  реализация</w:t>
      </w:r>
      <w:proofErr w:type="gramEnd"/>
      <w:r w:rsidRPr="00B23F4D">
        <w:rPr>
          <w:rFonts w:ascii="Times New Roman" w:hAnsi="Times New Roman" w:cs="Times New Roman"/>
          <w:sz w:val="28"/>
          <w:szCs w:val="28"/>
        </w:rPr>
        <w:t xml:space="preserve"> программ и социокультурных </w:t>
      </w:r>
      <w:r w:rsidR="00080E10">
        <w:rPr>
          <w:rFonts w:ascii="Times New Roman" w:hAnsi="Times New Roman" w:cs="Times New Roman"/>
          <w:sz w:val="28"/>
          <w:szCs w:val="28"/>
        </w:rPr>
        <w:t xml:space="preserve"> </w:t>
      </w:r>
      <w:r w:rsidRPr="00B23F4D">
        <w:rPr>
          <w:rFonts w:ascii="Times New Roman" w:hAnsi="Times New Roman" w:cs="Times New Roman"/>
          <w:sz w:val="28"/>
          <w:szCs w:val="28"/>
        </w:rPr>
        <w:t>мероприятий продолжится с МОБУ ООШ №14 ст.</w:t>
      </w:r>
      <w:r w:rsidR="00080E10">
        <w:rPr>
          <w:rFonts w:ascii="Times New Roman" w:hAnsi="Times New Roman" w:cs="Times New Roman"/>
          <w:sz w:val="28"/>
          <w:szCs w:val="28"/>
        </w:rPr>
        <w:t xml:space="preserve"> </w:t>
      </w:r>
      <w:r w:rsidRPr="00B23F4D">
        <w:rPr>
          <w:rFonts w:ascii="Times New Roman" w:hAnsi="Times New Roman" w:cs="Times New Roman"/>
          <w:sz w:val="28"/>
          <w:szCs w:val="28"/>
        </w:rPr>
        <w:t xml:space="preserve">Владимирской, </w:t>
      </w:r>
      <w:r w:rsidR="004166A3" w:rsidRPr="00B23F4D">
        <w:rPr>
          <w:rFonts w:ascii="Times New Roman" w:hAnsi="Times New Roman" w:cs="Times New Roman"/>
          <w:sz w:val="28"/>
          <w:szCs w:val="28"/>
        </w:rPr>
        <w:t>МОБУ СОШ №7 ст.</w:t>
      </w:r>
      <w:r w:rsidR="0008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6A3" w:rsidRPr="00B23F4D">
        <w:rPr>
          <w:rFonts w:ascii="Times New Roman" w:hAnsi="Times New Roman" w:cs="Times New Roman"/>
          <w:sz w:val="28"/>
          <w:szCs w:val="28"/>
        </w:rPr>
        <w:t>Переправной</w:t>
      </w:r>
      <w:proofErr w:type="spellEnd"/>
      <w:r w:rsidR="004166A3" w:rsidRPr="00B23F4D">
        <w:rPr>
          <w:rFonts w:ascii="Times New Roman" w:hAnsi="Times New Roman" w:cs="Times New Roman"/>
          <w:sz w:val="28"/>
          <w:szCs w:val="28"/>
        </w:rPr>
        <w:t xml:space="preserve"> Мостовского района,</w:t>
      </w:r>
      <w:r w:rsidRPr="00B23F4D">
        <w:rPr>
          <w:rFonts w:ascii="Times New Roman" w:hAnsi="Times New Roman" w:cs="Times New Roman"/>
          <w:sz w:val="28"/>
          <w:szCs w:val="28"/>
        </w:rPr>
        <w:t xml:space="preserve"> </w:t>
      </w:r>
      <w:r w:rsidR="00C9321C">
        <w:rPr>
          <w:rFonts w:ascii="Times New Roman" w:hAnsi="Times New Roman" w:cs="Times New Roman"/>
          <w:sz w:val="28"/>
          <w:szCs w:val="28"/>
        </w:rPr>
        <w:t>МБОУ СОШ № 17 ст. Тверской Апшеронского района,</w:t>
      </w:r>
      <w:r w:rsidR="00C9321C" w:rsidRPr="00B23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F4D">
        <w:rPr>
          <w:rFonts w:ascii="Times New Roman" w:hAnsi="Times New Roman" w:cs="Times New Roman"/>
          <w:sz w:val="28"/>
          <w:szCs w:val="28"/>
        </w:rPr>
        <w:t>Лабинским</w:t>
      </w:r>
      <w:proofErr w:type="spellEnd"/>
      <w:r w:rsidRPr="00B23F4D">
        <w:rPr>
          <w:rFonts w:ascii="Times New Roman" w:hAnsi="Times New Roman" w:cs="Times New Roman"/>
          <w:sz w:val="28"/>
          <w:szCs w:val="28"/>
        </w:rPr>
        <w:t xml:space="preserve"> аграрным техникумом и Вознесенским техникумом пище</w:t>
      </w:r>
      <w:r w:rsidR="004166A3" w:rsidRPr="00B23F4D">
        <w:rPr>
          <w:rFonts w:ascii="Times New Roman" w:hAnsi="Times New Roman" w:cs="Times New Roman"/>
          <w:sz w:val="28"/>
          <w:szCs w:val="28"/>
        </w:rPr>
        <w:t>в</w:t>
      </w:r>
      <w:r w:rsidRPr="00B23F4D">
        <w:rPr>
          <w:rFonts w:ascii="Times New Roman" w:hAnsi="Times New Roman" w:cs="Times New Roman"/>
          <w:sz w:val="28"/>
          <w:szCs w:val="28"/>
        </w:rPr>
        <w:t xml:space="preserve">ых производств, </w:t>
      </w:r>
      <w:r w:rsidR="004166A3" w:rsidRPr="00B23F4D">
        <w:rPr>
          <w:rFonts w:ascii="Times New Roman" w:hAnsi="Times New Roman" w:cs="Times New Roman"/>
          <w:sz w:val="28"/>
          <w:szCs w:val="28"/>
        </w:rPr>
        <w:t xml:space="preserve"> Центром опережающей профессиональной подготовки г.</w:t>
      </w:r>
      <w:r w:rsidR="00080E10">
        <w:rPr>
          <w:rFonts w:ascii="Times New Roman" w:hAnsi="Times New Roman" w:cs="Times New Roman"/>
          <w:sz w:val="28"/>
          <w:szCs w:val="28"/>
        </w:rPr>
        <w:t xml:space="preserve"> </w:t>
      </w:r>
      <w:r w:rsidR="004166A3" w:rsidRPr="00B23F4D">
        <w:rPr>
          <w:rFonts w:ascii="Times New Roman" w:hAnsi="Times New Roman" w:cs="Times New Roman"/>
          <w:sz w:val="28"/>
          <w:szCs w:val="28"/>
        </w:rPr>
        <w:t xml:space="preserve">Краснодара и </w:t>
      </w:r>
      <w:r w:rsidR="00C9321C">
        <w:rPr>
          <w:rFonts w:ascii="Times New Roman" w:hAnsi="Times New Roman" w:cs="Times New Roman"/>
          <w:sz w:val="28"/>
          <w:szCs w:val="28"/>
        </w:rPr>
        <w:t>Краснодарским региональным отделением</w:t>
      </w:r>
      <w:r w:rsidR="004166A3" w:rsidRPr="00B23F4D">
        <w:rPr>
          <w:rFonts w:ascii="Times New Roman" w:hAnsi="Times New Roman" w:cs="Times New Roman"/>
          <w:sz w:val="28"/>
          <w:szCs w:val="28"/>
        </w:rPr>
        <w:t xml:space="preserve"> Русского географического общества.</w:t>
      </w:r>
    </w:p>
    <w:p w:rsidR="00F95A9A" w:rsidRPr="00B23F4D" w:rsidRDefault="009E6E25">
      <w:pPr>
        <w:rPr>
          <w:rFonts w:ascii="Times New Roman" w:hAnsi="Times New Roman" w:cs="Times New Roman"/>
          <w:b/>
          <w:color w:val="auto"/>
          <w:szCs w:val="28"/>
        </w:rPr>
      </w:pPr>
      <w:r w:rsidRPr="00B23F4D">
        <w:rPr>
          <w:rFonts w:ascii="Times New Roman" w:hAnsi="Times New Roman" w:cs="Times New Roman"/>
          <w:b/>
          <w:color w:val="auto"/>
          <w:szCs w:val="28"/>
        </w:rPr>
        <w:t>Слайд №16</w:t>
      </w:r>
    </w:p>
    <w:p w:rsidR="008816D2" w:rsidRPr="00B23F4D" w:rsidRDefault="008816D2">
      <w:pPr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Вся актуальная информация размещена на с</w:t>
      </w:r>
      <w:r w:rsidR="00AF4142" w:rsidRPr="00B23F4D">
        <w:rPr>
          <w:rFonts w:ascii="Times New Roman" w:hAnsi="Times New Roman" w:cs="Times New Roman"/>
          <w:color w:val="auto"/>
          <w:szCs w:val="28"/>
        </w:rPr>
        <w:t xml:space="preserve">айте школы и в мессенджере </w:t>
      </w:r>
      <w:proofErr w:type="spellStart"/>
      <w:r w:rsidR="00AF4142" w:rsidRPr="00B23F4D">
        <w:rPr>
          <w:rFonts w:ascii="Times New Roman" w:hAnsi="Times New Roman" w:cs="Times New Roman"/>
          <w:color w:val="auto"/>
          <w:szCs w:val="28"/>
        </w:rPr>
        <w:t>Телеграм</w:t>
      </w:r>
      <w:proofErr w:type="spellEnd"/>
      <w:r w:rsidRPr="00B23F4D">
        <w:rPr>
          <w:rFonts w:ascii="Times New Roman" w:hAnsi="Times New Roman" w:cs="Times New Roman"/>
          <w:color w:val="auto"/>
          <w:szCs w:val="28"/>
        </w:rPr>
        <w:t>.</w:t>
      </w:r>
    </w:p>
    <w:p w:rsidR="008816D2" w:rsidRPr="00B23F4D" w:rsidRDefault="008816D2">
      <w:pPr>
        <w:rPr>
          <w:rFonts w:ascii="Times New Roman" w:hAnsi="Times New Roman" w:cs="Times New Roman"/>
          <w:color w:val="auto"/>
          <w:szCs w:val="28"/>
        </w:rPr>
      </w:pPr>
      <w:r w:rsidRPr="00B23F4D">
        <w:rPr>
          <w:rFonts w:ascii="Times New Roman" w:hAnsi="Times New Roman" w:cs="Times New Roman"/>
          <w:color w:val="auto"/>
          <w:szCs w:val="28"/>
        </w:rPr>
        <w:t>Спасибо за внимание.</w:t>
      </w:r>
    </w:p>
    <w:sectPr w:rsidR="008816D2" w:rsidRPr="00B23F4D" w:rsidSect="00F9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D4D"/>
    <w:multiLevelType w:val="hybridMultilevel"/>
    <w:tmpl w:val="CABC25E6"/>
    <w:lvl w:ilvl="0" w:tplc="6F14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F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2E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8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6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2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60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6D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C7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F0B"/>
    <w:rsid w:val="00080E10"/>
    <w:rsid w:val="000915B1"/>
    <w:rsid w:val="00183212"/>
    <w:rsid w:val="001A7C0B"/>
    <w:rsid w:val="004166A3"/>
    <w:rsid w:val="004E15BD"/>
    <w:rsid w:val="004E4F0B"/>
    <w:rsid w:val="005769F7"/>
    <w:rsid w:val="008816D2"/>
    <w:rsid w:val="0097600A"/>
    <w:rsid w:val="009E6E25"/>
    <w:rsid w:val="00AA026E"/>
    <w:rsid w:val="00AF4142"/>
    <w:rsid w:val="00B23F4D"/>
    <w:rsid w:val="00B66C61"/>
    <w:rsid w:val="00C00A65"/>
    <w:rsid w:val="00C145D1"/>
    <w:rsid w:val="00C748C2"/>
    <w:rsid w:val="00C9321C"/>
    <w:rsid w:val="00DD3473"/>
    <w:rsid w:val="00DD3A43"/>
    <w:rsid w:val="00E13276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BDD"/>
  <w15:docId w15:val="{6F8852FF-377C-45FA-8CC3-6C244AD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0B"/>
    <w:pPr>
      <w:spacing w:after="0" w:line="240" w:lineRule="auto"/>
    </w:pPr>
    <w:rPr>
      <w:snapToGrid w:val="0"/>
      <w:color w:val="00000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4F0B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color w:val="auto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4F0B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color w:val="auto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E15BD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color w:val="auto"/>
      <w:sz w:val="24"/>
      <w:lang w:eastAsia="ru-RU"/>
    </w:rPr>
  </w:style>
  <w:style w:type="paragraph" w:styleId="a7">
    <w:name w:val="No Spacing"/>
    <w:uiPriority w:val="1"/>
    <w:qFormat/>
    <w:rsid w:val="00B66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233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40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2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Мацкевич</cp:lastModifiedBy>
  <cp:revision>13</cp:revision>
  <dcterms:created xsi:type="dcterms:W3CDTF">2022-01-28T11:23:00Z</dcterms:created>
  <dcterms:modified xsi:type="dcterms:W3CDTF">2022-08-31T07:27:00Z</dcterms:modified>
</cp:coreProperties>
</file>