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90BC">
      <w:pPr>
        <w:keepNext w:val="0"/>
        <w:keepLines w:val="0"/>
        <w:widowControl/>
        <w:suppressLineNumbers w:val="0"/>
        <w:bidi w:val="0"/>
        <w:jc w:val="left"/>
        <w:textAlignment w:val="bottom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  <w:t>Ссылки на сайты ОО раздел Всероссийская олимпиада школьников</w:t>
      </w:r>
    </w:p>
    <w:p w14:paraId="614B4DFC">
      <w:pPr>
        <w:keepNext w:val="0"/>
        <w:keepLines w:val="0"/>
        <w:widowControl/>
        <w:suppressLineNumbers w:val="0"/>
        <w:bidi w:val="0"/>
        <w:jc w:val="left"/>
        <w:textAlignment w:val="bottom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lang w:val="ru-RU" w:eastAsia="zh-CN" w:bidi="ar"/>
        </w:rPr>
      </w:pPr>
      <w:bookmarkStart w:id="0" w:name="_GoBack"/>
      <w:bookmarkEnd w:id="0"/>
    </w:p>
    <w:tbl>
      <w:tblPr>
        <w:tblStyle w:val="3"/>
        <w:tblW w:w="9783" w:type="dxa"/>
        <w:tblInd w:w="-5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5069"/>
        <w:gridCol w:w="4063"/>
      </w:tblGrid>
      <w:tr w14:paraId="1EA0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82AB6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</w:pPr>
          </w:p>
          <w:p w14:paraId="79A7B94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  <w:t xml:space="preserve">№ </w:t>
            </w:r>
          </w:p>
          <w:p w14:paraId="01B2F6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  <w:t>п/п</w:t>
            </w:r>
          </w:p>
        </w:tc>
        <w:tc>
          <w:tcPr>
            <w:tcW w:w="5069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312B84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  <w:t>Образовательная органи</w:t>
            </w:r>
          </w:p>
          <w:p w14:paraId="76B9AED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</w:pPr>
          </w:p>
          <w:p w14:paraId="4C857BA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  <w:t xml:space="preserve">зация 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FC1D87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6"/>
                <w:szCs w:val="26"/>
                <w:lang w:val="en-US" w:eastAsia="zh-CN" w:bidi="ar"/>
              </w:rPr>
              <w:t>Действющая ссылка на раздел сайта ОО по Всероссийской олимпиады школьников</w:t>
            </w:r>
          </w:p>
        </w:tc>
      </w:tr>
      <w:tr w14:paraId="0FA7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651EFB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50D9CC3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 имени Героя России Н.В. Ростовского города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56118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"https://school1lab.ucoz.ru/index/vserossijskaja_olimpiada_shkolnikov/0-305"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https://school1lab.ucoz.ru/index/vserossijskaja_olimpiada_shkolnikov/0-305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7D6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2CC1215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11FF9D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 имени Н.Я. Василенко города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E3984B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"https://school2lab.ru/item/1444533"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https://school2lab.ru/item/1444533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CCF1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74269259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726F4A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3 им. Е.В. Хлудеева г.Лабинска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A74C51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"https://mobu-sosh3.ru/menyu/olimpiady"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https://mobu-sosh3.ru/menyu/olimpiady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5767D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6E94AC1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632A45F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4 им. В.Г. Вареласа г.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B6BAA4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"https://school4.edulabinsk.ru/pupils/olimpiady/?code=school-olimp"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https://school4.edulabinsk.ru/pupils/olimpiady/?code=school-olimp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1CE59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984E0C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89E63F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МОБУ СОШ № 5 им. Г. К. Жукова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г.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02B17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"https://school5.edulabinsk.ru/pupils/olimpiady/?code=2015-2016"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https://school5.edulabinsk.ru/pupils/olimpiady/?code=2015-2016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8C1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05FB06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7D7662E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6 им. А.Г. Турчанинова г.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3568418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"https://school6labinsk.ucoz.net/index/olimpiady/0-130"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https://school6labinsk.ucoz.net/index/olimpiady/0-130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7E4B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7BF845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C95FAF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7 имени А.А. Пономарева города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A2952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"https://school7.edulabinsk.ru/pupils/olimpiady/"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https://school7.edulabinsk.ru/pupils/olimpiady/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469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3488BE4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ECC039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9 им. И.Ф. Константинова г. Лабинска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3B5D72E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"https://scl9.ru/uchenikam/olimpiady-i-konkursy"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https://scl9.ru/uchenikam/olimpiady-i-konkursy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611D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A9ED34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4B4C131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10 им. П.П. Пидины пос. Прохладного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562AC4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"https://labinskscool10.ucoz.ru/index/vserossijskaja_olimpiada_shkolnikov/0-113"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https://labinskscool10.ucoz.ru/index/vserossijskaja_olimpiada_shkolnikov/0-113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C9A3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17036B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F4E511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11 им. Героя России И.В. Марьенкова г. Лабинска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E4D966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"https://labschool11.ucoz.ru/index/vserossijskaja_olimpiada_shkolnikov/0-96"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https://labschool11.ucoz.ru/index/vserossijskaja_olimpiada_shkolnikov/0-96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526F5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7214C2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511E18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13 им. А. Свашенко станицы Владимирской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A80BE6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instrText xml:space="preserve"> HYPERLINK "https://school13.edulabinsk.ru/pupils/olimpiady/"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  <w:t>https://school13.edulabinsk.ru/pupils/olimpiady/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</w:p>
        </w:tc>
      </w:tr>
      <w:tr w14:paraId="6A15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CA569E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47EF0EE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14 им. И.Н. Васильченко ст. Владимирской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DE58DD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"https://school14.edulabinsk.ru/pupils/olimpiady/"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https://school14.edulabinsk.ru/pupils/olimpiady/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68A0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5C501D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6D54C22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15 имени Н.Д. Егорова станицы Зассовской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6CCBAB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"http://school15zass.ru/index/vserossijskaja-olimpiada-shkolnikov/0-122"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http://school15zass.ru/index/vserossijskaja-olimpiada-shkolnikov/0-122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759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2685BE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26C00B7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16 им. И.Н. Нестерова ст. Каладжинской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FF0D88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"https://school16.edulabinsk.ru/pupils/olimpiady/?code=vosh"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https://school16.edulabinsk.ru/pupils/olimpiady/?code=vosh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6DEDE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C24DD6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D60894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17 им. Героя Советского Союза П.Л. Шмиголь села Гофицкое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3B14744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"https://school17.edulabinsk.ru/pupils/olimpiady/"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https://school17.edulabinsk.ru/pupils/olimpiady/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138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7C4AF6E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C4F769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18 станицы Отважной муниципального образования Лабинский район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82C849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"https://school18.edulabinsk.ru/pupils/olimpiady/?code=vosh"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https://school18.edulabinsk.ru/pupils/olimpiady/?code=vosh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1ED65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4131FD8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71343A4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20 имени Е.Я. Савицкого станицы Чернореченской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FAFDBF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"https://chernoschool20.krd.eduru.ru/vcosh20"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https://chernoschool20.krd.eduru.ru/vcosh20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2C4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B81DC7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0F1DBE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21 имени А.И. Покрышкина станицы Ахметовской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DF5CA0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"https://school21-ahm.ru/load/sved_ob_obr_org/vosh/114"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https://school21-ahm.ru/load/sved_ob_obr_org/vosh/114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DAD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9DB408E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6D03615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22 им. И.В. Колованова ст. Чамлыкской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3081BB2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"https://chamlyk22.ucoz.ru/index/vserossijskaja_olimpiada_shkolnikov/0-186"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https://chamlyk22.ucoz.ru/index/vserossijskaja_olimpiada_shkolnikov/0-186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31E9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4FC78E0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538107A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24 им. Н. Ф. Лескова хутор Соколихина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C5A127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"https://school24lab.my1.ru/index/vserossijskaja_olimpiada_shkolnikov/0-136" \t "_blank" </w:instrTex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  <w:u w:val="single"/>
              </w:rPr>
              <w:t>https://school24lab.my1.ru/index/vserossijskaja_olimpiada_shkolnikov/0-136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0D5B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C647E1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24C82B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25 им. Героя Советского Союза А.П. Маресьева хутора Первая Синюха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40B3A9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"https://school25.edulabinsk.ru/pupils/olimpiady/"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https://school25.edulabinsk.ru/pupils/olimpiady/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2A4C8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DA0B9CA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45A1FA1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26 им. Героя Советского Союза М.М. Корницкого ст. Ерёминской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18B291A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"https://school26.edulabinsk.ru/pupils/olimpiady/?code=vosh"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https://school26.edulabinsk.ru/pupils/olimpiady/?code=vosh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42BB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527ABAF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0311020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27 им. Героя Советского Союза А.А. Соснова станицы Вознесенской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D24EB7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"https://school27.edulabinsk.ru/pupils/olimpiady/?code=vosh"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https://school27.edulabinsk.ru/pupils/olimpiady/?code=vosh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03262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062F1D3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23D40D9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28 им. Героя России С.Н. Богданченко ст. Вознесенской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FF4537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"https://school28-labins.ucoz.ru/index/vserossijskaja_olimpiada_shkolnikov/0-217"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https://school28-labins.ucoz.ru/index/vserossijskaja_olimpiada_shkolnikov/0-217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12919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33CCF0D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478FC11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ООШ № 29 им. Е.Д. Бершанской пос. Весёлый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7C6B825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"https://school29.edulabinsk.ru/pupils/olimpiady/"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https://school29.edulabinsk.ru/pupils/olimpiady/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47B2C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2F435D2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3B00CC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30 имени В.В. Вяхирева поселка Красного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7D61001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"https://school30.edulabinsk.ru/pupils/olimpiady/"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https://school30.edulabinsk.ru/pupils/olimpiady/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11DF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E7BEE5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5097FB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31 имени А.В. Суворова хут. Харьковского Лабинского района</w:t>
            </w:r>
          </w:p>
        </w:tc>
        <w:tc>
          <w:tcPr>
            <w:tcW w:w="4063" w:type="dxa"/>
            <w:tcBorders>
              <w:top w:val="single" w:color="CCCCCC" w:sz="4" w:space="0"/>
              <w:left w:val="single" w:color="CCCCCC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21B7927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"https://school32.edulabinsk.ru/"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https://school32.edulabinsk.ru/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32E5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4C9DB6B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399A32F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32 им. Д.Ф. Лавриненко хутора Сладкого Лабинского района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488698BB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cs="Times New Roman"/>
                <w:color w:val="1155CC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instrText xml:space="preserve"> HYPERLINK "https://school32.edulabinsk.ru/pupils/olimpiady/" \t "_blank"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sz w:val="28"/>
                <w:szCs w:val="28"/>
                <w:u w:val="single"/>
              </w:rPr>
              <w:t>https://school32.edulabinsk.ru/pupils/olimpiady/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u w:val="single"/>
                <w:lang w:val="en-US" w:eastAsia="zh-CN" w:bidi="ar"/>
              </w:rPr>
              <w:fldChar w:fldCharType="end"/>
            </w:r>
          </w:p>
        </w:tc>
      </w:tr>
      <w:tr w14:paraId="77AFF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651" w:type="dxa"/>
            <w:tcBorders>
              <w:top w:val="single" w:color="CCCCCC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0AD645C7"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5069" w:type="dxa"/>
            <w:tcBorders>
              <w:top w:val="single" w:color="CCCCCC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top"/>
          </w:tcPr>
          <w:p w14:paraId="15245F0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МОБУ СОШ № 33 им. Е.П. Холодовой ст. Упорной Лабинского района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CCCCCC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</w:tcPr>
          <w:p w14:paraId="6F0E9E92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instrText xml:space="preserve"> HYPERLINK "https://school32.edulabinsk.ru/pupils/olimpiady/" </w:instrTex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https://school32.edulabinsk.ru/pupils/olimpiady/</w:t>
            </w: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</w:p>
          <w:p w14:paraId="22874F7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bottom"/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7C948EB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E0A40"/>
    <w:rsid w:val="2FD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2024-09-12T06:01:00Z</dcterms:created>
  <dc:creator>2</dc:creator>
  <cp:lastModifiedBy>2</cp:lastModifiedBy>
  <dcterms:modified xsi:type="dcterms:W3CDTF">2024-09-12T07:25:15Z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AE51FA308CF841028D466C4B11FDB817_12</vt:lpwstr>
  </property>
</Properties>
</file>