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Ц-1. </w:t>
      </w:r>
      <w:r w:rsid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294ED5" w:rsidRPr="00294ED5">
        <w:rPr>
          <w:rFonts w:ascii="Times New Roman" w:hAnsi="Times New Roman" w:cs="Times New Roman"/>
          <w:sz w:val="28"/>
          <w:szCs w:val="28"/>
        </w:rPr>
        <w:t>ыявление профессиональных дефицитов педагогических работников</w:t>
      </w:r>
      <w:r w:rsidR="00294ED5">
        <w:rPr>
          <w:rFonts w:ascii="Times New Roman" w:hAnsi="Times New Roman" w:cs="Times New Roman"/>
          <w:sz w:val="28"/>
          <w:szCs w:val="28"/>
        </w:rPr>
        <w:t>.</w:t>
      </w: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294ED5" w:rsidRPr="00294ED5" w:rsidRDefault="00294ED5" w:rsidP="00294ED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D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 и национальным проектом «Образование» Россия до 2024 года должна войти в 10 ведущих стран мира по качеству общего образования.  Важнейшим условием успешной модернизации образования является высокий уровень профессиональной педагогической культуры и компетентности педагогов, способных вести педагогическую деятельность в условиях современной образовательной среды.</w:t>
      </w:r>
    </w:p>
    <w:p w:rsidR="00294ED5" w:rsidRPr="00294ED5" w:rsidRDefault="00294ED5" w:rsidP="00294ED5">
      <w:pPr>
        <w:pStyle w:val="Default"/>
        <w:ind w:firstLine="708"/>
        <w:jc w:val="both"/>
        <w:rPr>
          <w:rFonts w:eastAsia="+ Основной текст"/>
          <w:color w:val="auto"/>
          <w:sz w:val="28"/>
          <w:szCs w:val="28"/>
        </w:rPr>
      </w:pPr>
      <w:r w:rsidRPr="00294ED5">
        <w:rPr>
          <w:color w:val="auto"/>
          <w:sz w:val="28"/>
          <w:szCs w:val="28"/>
        </w:rPr>
        <w:t xml:space="preserve">Современный педагог, соответствующий требованиям профессионального стандарта (далее – ПС), должен быть готов к успешному выполнению определенных трудовых функций и трудовых действий </w:t>
      </w:r>
      <w:r w:rsidRPr="00294ED5">
        <w:rPr>
          <w:rFonts w:eastAsia="+ Основной текст"/>
          <w:color w:val="auto"/>
          <w:sz w:val="28"/>
          <w:szCs w:val="28"/>
        </w:rPr>
        <w:t xml:space="preserve">в сфере построения образовательного процесса, в организации взаимодействия субъектов образовательного процесса, в сфере общения, при создании образовательной среды и использовании её возможностей и др. </w:t>
      </w:r>
    </w:p>
    <w:p w:rsidR="00294ED5" w:rsidRPr="00294ED5" w:rsidRDefault="00294ED5" w:rsidP="00294E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94ED5">
        <w:rPr>
          <w:color w:val="auto"/>
          <w:sz w:val="28"/>
          <w:szCs w:val="28"/>
        </w:rPr>
        <w:t xml:space="preserve">Как показывает практика, не все педагоги и не всегда в полной мере готовы к выполнению профессиональных трудовых функций и действий. Высокий уровень требований к результатам образовательного процесса приводит к возникновению у педагогов различных затруднений (дефицитов), которые чаще всего являются следствием </w:t>
      </w:r>
      <w:proofErr w:type="spellStart"/>
      <w:r w:rsidRPr="00294ED5">
        <w:rPr>
          <w:color w:val="auto"/>
          <w:sz w:val="28"/>
          <w:szCs w:val="28"/>
        </w:rPr>
        <w:t>несформированности</w:t>
      </w:r>
      <w:proofErr w:type="spellEnd"/>
      <w:r w:rsidRPr="00294ED5">
        <w:rPr>
          <w:color w:val="auto"/>
          <w:sz w:val="28"/>
          <w:szCs w:val="28"/>
        </w:rPr>
        <w:t xml:space="preserve"> базовых компетенций </w:t>
      </w:r>
      <w:r w:rsidRPr="00294ED5">
        <w:rPr>
          <w:color w:val="auto"/>
          <w:sz w:val="28"/>
          <w:szCs w:val="28"/>
          <w:shd w:val="clear" w:color="FFFFFF" w:fill="FFFFFF"/>
        </w:rPr>
        <w:t>(предметных, методических, психолого-педагогических, цифровых, оценочных, коммуникативных и др.).</w:t>
      </w:r>
    </w:p>
    <w:p w:rsidR="00294ED5" w:rsidRPr="00294ED5" w:rsidRDefault="00294ED5" w:rsidP="00294ED5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D5">
        <w:rPr>
          <w:rFonts w:ascii="Times New Roman" w:hAnsi="Times New Roman" w:cs="Times New Roman"/>
          <w:sz w:val="28"/>
          <w:szCs w:val="28"/>
        </w:rPr>
        <w:t>Именно поэтому выявление профессиональных дефицитов педагогических работников является основой (фундаментом) дальнейшего профессионального развития педагога.</w:t>
      </w:r>
    </w:p>
    <w:p w:rsidR="00A5702A" w:rsidRPr="00486E69" w:rsidRDefault="00A5702A" w:rsidP="00294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 Основной текст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E"/>
    <w:rsid w:val="00294ED5"/>
    <w:rsid w:val="002A028E"/>
    <w:rsid w:val="0036103C"/>
    <w:rsid w:val="00486E69"/>
    <w:rsid w:val="00711E17"/>
    <w:rsid w:val="00875B92"/>
    <w:rsid w:val="008874A7"/>
    <w:rsid w:val="00A5702A"/>
    <w:rsid w:val="00B5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РИМК</cp:lastModifiedBy>
  <cp:revision>8</cp:revision>
  <dcterms:created xsi:type="dcterms:W3CDTF">2021-07-08T07:58:00Z</dcterms:created>
  <dcterms:modified xsi:type="dcterms:W3CDTF">2022-08-15T11:15:00Z</dcterms:modified>
</cp:coreProperties>
</file>