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3" w:rsidRDefault="005911B9" w:rsidP="0059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Работа со школами ШНОР и по проекту 500+ в Лабинском районе</w:t>
      </w:r>
      <w:r w:rsidR="00EA4725">
        <w:rPr>
          <w:rFonts w:ascii="Times New Roman" w:hAnsi="Times New Roman" w:cs="Times New Roman"/>
          <w:b/>
          <w:sz w:val="28"/>
          <w:szCs w:val="28"/>
        </w:rPr>
        <w:t>.</w:t>
      </w:r>
    </w:p>
    <w:p w:rsidR="005911B9" w:rsidRDefault="005911B9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C2B">
        <w:rPr>
          <w:rFonts w:ascii="Times New Roman" w:hAnsi="Times New Roman" w:cs="Times New Roman"/>
          <w:sz w:val="28"/>
          <w:szCs w:val="28"/>
        </w:rPr>
        <w:t>Проводимые мероприятия являются частью дорожной карты муниципального образования Лабинский район по обеспечению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приоритетов.</w:t>
      </w:r>
      <w:r w:rsidRPr="00EB6C2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>Проект 500+ реализуется в соответствии с паспортом федерального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6C2B">
        <w:rPr>
          <w:rFonts w:ascii="Times New Roman" w:hAnsi="Times New Roman" w:cs="Times New Roman"/>
          <w:sz w:val="28"/>
          <w:szCs w:val="28"/>
        </w:rPr>
        <w:t xml:space="preserve">Девиз проекта – </w:t>
      </w:r>
      <w:r w:rsidRPr="00EB6C2B">
        <w:rPr>
          <w:rFonts w:ascii="Times New Roman" w:hAnsi="Times New Roman" w:cs="Times New Roman"/>
          <w:bCs/>
          <w:sz w:val="28"/>
          <w:szCs w:val="28"/>
          <w:u w:val="single"/>
        </w:rPr>
        <w:t>Важен каждый ученик!</w:t>
      </w:r>
      <w:r w:rsidRPr="00EB6C2B">
        <w:rPr>
          <w:rFonts w:ascii="Times New Roman" w:hAnsi="Times New Roman" w:cs="Times New Roman"/>
          <w:sz w:val="28"/>
          <w:szCs w:val="28"/>
        </w:rPr>
        <w:t xml:space="preserve"> Что значит и почему 500+? – </w:t>
      </w:r>
      <w:r w:rsidRPr="00EB6C2B">
        <w:rPr>
          <w:rFonts w:ascii="Times New Roman" w:hAnsi="Times New Roman" w:cs="Times New Roman"/>
          <w:bCs/>
          <w:sz w:val="28"/>
          <w:szCs w:val="28"/>
        </w:rPr>
        <w:t>Проект «500+» призван помочь в достижении глобальной цели, обозначенной в указе президента - вхождению России в число 10 стран-лидеров по качеству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 xml:space="preserve">(результаты последующих участий в международном исследовании </w:t>
      </w:r>
      <w:r w:rsidRPr="00EB6C2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EB6C2B">
        <w:rPr>
          <w:rFonts w:ascii="Times New Roman" w:hAnsi="Times New Roman" w:cs="Times New Roman"/>
          <w:sz w:val="28"/>
          <w:szCs w:val="28"/>
        </w:rPr>
        <w:t xml:space="preserve"> по всем видам грамотности - выше 500 баллов</w:t>
      </w:r>
      <w:r>
        <w:rPr>
          <w:rFonts w:ascii="Times New Roman" w:hAnsi="Times New Roman" w:cs="Times New Roman"/>
          <w:sz w:val="28"/>
          <w:szCs w:val="28"/>
        </w:rPr>
        <w:t>). Похожая работа проводится и со школами ШНОР в Лабинском районе.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5"/>
      </w:tblGrid>
      <w:tr w:rsidR="005911B9" w:rsidTr="005911B9">
        <w:trPr>
          <w:trHeight w:val="564"/>
        </w:trPr>
        <w:tc>
          <w:tcPr>
            <w:tcW w:w="2324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 в территории</w:t>
            </w:r>
          </w:p>
        </w:tc>
        <w:tc>
          <w:tcPr>
            <w:tcW w:w="2324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</w:t>
            </w:r>
          </w:p>
        </w:tc>
        <w:tc>
          <w:tcPr>
            <w:tcW w:w="2324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территории</w:t>
            </w:r>
          </w:p>
        </w:tc>
        <w:tc>
          <w:tcPr>
            <w:tcW w:w="2325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среднем по краю</w:t>
            </w:r>
          </w:p>
        </w:tc>
      </w:tr>
      <w:tr w:rsidR="005911B9" w:rsidTr="005911B9">
        <w:trPr>
          <w:trHeight w:val="2257"/>
        </w:trPr>
        <w:tc>
          <w:tcPr>
            <w:tcW w:w="2324" w:type="dxa"/>
          </w:tcPr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911B9" w:rsidRPr="00C509DE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5,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9, № 13, № 15, № 16, № 20, № 21, № 22, № 25,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26, № 27,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28,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30, № 31,</w:t>
            </w:r>
          </w:p>
          <w:p w:rsidR="005911B9" w:rsidRPr="00C509DE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32</w:t>
            </w:r>
          </w:p>
        </w:tc>
        <w:tc>
          <w:tcPr>
            <w:tcW w:w="2324" w:type="dxa"/>
          </w:tcPr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25" w:type="dxa"/>
          </w:tcPr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32,5%</w:t>
            </w:r>
          </w:p>
        </w:tc>
      </w:tr>
    </w:tbl>
    <w:p w:rsidR="00AA6156" w:rsidRPr="00AA6156" w:rsidRDefault="00EA4725" w:rsidP="00BC0C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4725">
        <w:rPr>
          <w:rFonts w:ascii="Times New Roman" w:hAnsi="Times New Roman" w:cs="Times New Roman"/>
          <w:sz w:val="28"/>
          <w:szCs w:val="28"/>
        </w:rPr>
        <w:t xml:space="preserve">   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В пилотный проект «500+» </w:t>
      </w:r>
      <w:r w:rsidRPr="00951F39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 входила СОШ № 6</w:t>
      </w:r>
      <w:r w:rsidR="00BC0C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A6156" w:rsidRPr="00AA6156">
        <w:rPr>
          <w:rFonts w:ascii="Times New Roman" w:hAnsi="Times New Roman" w:cs="Times New Roman"/>
          <w:sz w:val="28"/>
          <w:szCs w:val="28"/>
          <w:u w:val="single"/>
        </w:rPr>
        <w:t xml:space="preserve">В проект «500+» </w:t>
      </w:r>
      <w:r w:rsidR="00AA6156" w:rsidRPr="00AA6156">
        <w:rPr>
          <w:rFonts w:ascii="Times New Roman" w:hAnsi="Times New Roman" w:cs="Times New Roman"/>
          <w:b/>
          <w:sz w:val="28"/>
          <w:szCs w:val="28"/>
          <w:u w:val="single"/>
        </w:rPr>
        <w:t>в 2021 году</w:t>
      </w:r>
      <w:r w:rsidR="00AA6156" w:rsidRPr="00AA6156">
        <w:rPr>
          <w:rFonts w:ascii="Times New Roman" w:hAnsi="Times New Roman" w:cs="Times New Roman"/>
          <w:sz w:val="28"/>
          <w:szCs w:val="28"/>
          <w:u w:val="single"/>
        </w:rPr>
        <w:t xml:space="preserve"> вошли 2 школы (№ 22, №13).</w:t>
      </w:r>
    </w:p>
    <w:p w:rsidR="00AA6156" w:rsidRDefault="00AA6156" w:rsidP="00BC0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156">
        <w:rPr>
          <w:rFonts w:ascii="Times New Roman" w:hAnsi="Times New Roman" w:cs="Times New Roman"/>
          <w:b/>
          <w:bCs/>
          <w:sz w:val="28"/>
          <w:szCs w:val="28"/>
        </w:rPr>
        <w:t>Что было выполнено в рамках реализации проекта «500+»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На ФИСОКО внесены сведения о школах, о муниципальных координаторах, о кураторах.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Завершено анкетирование всех категорий участников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Опубликованы в ФИС ОКО и МЭДК рисковые профили школ (РПШ)</w:t>
      </w:r>
      <w:r w:rsidR="00BC0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ОО провели анализ РПШ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Куратор посе</w:t>
      </w:r>
      <w:r>
        <w:rPr>
          <w:rFonts w:ascii="Times New Roman" w:hAnsi="Times New Roman" w:cs="Times New Roman"/>
          <w:bCs/>
          <w:sz w:val="28"/>
          <w:szCs w:val="28"/>
        </w:rPr>
        <w:t>щал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школу,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BC0CC0">
        <w:rPr>
          <w:rFonts w:ascii="Times New Roman" w:hAnsi="Times New Roman" w:cs="Times New Roman"/>
          <w:bCs/>
          <w:sz w:val="28"/>
          <w:szCs w:val="28"/>
        </w:rPr>
        <w:t>намечен план работы, проведена самодиагностика 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ОО загрузила файл самодиагностики в МЭДК, 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подтверждал </w:t>
      </w:r>
      <w:r w:rsidRPr="00BC0CC0">
        <w:rPr>
          <w:rFonts w:ascii="Times New Roman" w:hAnsi="Times New Roman" w:cs="Times New Roman"/>
          <w:bCs/>
          <w:sz w:val="28"/>
          <w:szCs w:val="28"/>
        </w:rPr>
        <w:t>правильно</w:t>
      </w:r>
      <w:r>
        <w:rPr>
          <w:rFonts w:ascii="Times New Roman" w:hAnsi="Times New Roman" w:cs="Times New Roman"/>
          <w:bCs/>
          <w:sz w:val="28"/>
          <w:szCs w:val="28"/>
        </w:rPr>
        <w:t>сть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bCs/>
          <w:sz w:val="28"/>
          <w:szCs w:val="28"/>
        </w:rPr>
        <w:t>ой работы.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Выбранные направления рисков загружены в ИС МЭДК (согласно загруженному файлу самодиагностики)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Муниципальный координатор проекта 500+ координировал работу на всех этапах.</w:t>
      </w:r>
    </w:p>
    <w:p w:rsidR="00BC0CC0" w:rsidRPr="00BC0CC0" w:rsidRDefault="00BC0CC0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sz w:val="28"/>
          <w:szCs w:val="28"/>
        </w:rPr>
        <w:t xml:space="preserve">  </w:t>
      </w:r>
      <w:r w:rsidRPr="00BC0CC0">
        <w:rPr>
          <w:rFonts w:ascii="Times New Roman" w:hAnsi="Times New Roman" w:cs="Times New Roman"/>
          <w:sz w:val="28"/>
          <w:szCs w:val="28"/>
        </w:rPr>
        <w:t>Муниципальный координатор проекта «500+» Клименко Сергей Иванович</w:t>
      </w:r>
      <w:r w:rsidRPr="00BC0CC0">
        <w:rPr>
          <w:rFonts w:ascii="Times New Roman" w:hAnsi="Times New Roman" w:cs="Times New Roman"/>
          <w:sz w:val="28"/>
          <w:szCs w:val="28"/>
        </w:rPr>
        <w:t xml:space="preserve">, </w:t>
      </w:r>
      <w:r w:rsidRPr="00BC0CC0">
        <w:rPr>
          <w:rFonts w:ascii="Times New Roman" w:hAnsi="Times New Roman" w:cs="Times New Roman"/>
          <w:sz w:val="28"/>
          <w:szCs w:val="28"/>
        </w:rPr>
        <w:t>директор МБУ ИМЦ города Лабинска</w:t>
      </w:r>
      <w:r w:rsidRPr="00BC0CC0">
        <w:rPr>
          <w:rFonts w:ascii="Times New Roman" w:hAnsi="Times New Roman" w:cs="Times New Roman"/>
          <w:sz w:val="28"/>
          <w:szCs w:val="28"/>
        </w:rPr>
        <w:t xml:space="preserve"> (методист Алифанова Инна Александровна)</w:t>
      </w:r>
      <w:r w:rsidRPr="00BC0CC0">
        <w:rPr>
          <w:rFonts w:ascii="Times New Roman" w:hAnsi="Times New Roman" w:cs="Times New Roman"/>
          <w:sz w:val="28"/>
          <w:szCs w:val="28"/>
        </w:rPr>
        <w:t>.</w:t>
      </w:r>
    </w:p>
    <w:p w:rsidR="00BC0CC0" w:rsidRDefault="00296B37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CC0">
        <w:rPr>
          <w:rFonts w:ascii="Times New Roman" w:hAnsi="Times New Roman" w:cs="Times New Roman"/>
          <w:b/>
          <w:sz w:val="28"/>
          <w:szCs w:val="28"/>
        </w:rPr>
        <w:t>К</w:t>
      </w:r>
      <w:r w:rsidR="00BC0CC0">
        <w:rPr>
          <w:rFonts w:ascii="Times New Roman" w:hAnsi="Times New Roman" w:cs="Times New Roman"/>
          <w:b/>
          <w:sz w:val="28"/>
          <w:szCs w:val="28"/>
        </w:rPr>
        <w:t>ураторы в 2020 (2021)</w:t>
      </w:r>
      <w:r w:rsidR="00BC0CC0" w:rsidRPr="00421E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0CC0">
        <w:rPr>
          <w:rFonts w:ascii="Times New Roman" w:hAnsi="Times New Roman" w:cs="Times New Roman"/>
          <w:b/>
          <w:sz w:val="28"/>
          <w:szCs w:val="28"/>
        </w:rPr>
        <w:t>:</w:t>
      </w:r>
      <w:r w:rsidR="00BC0CC0" w:rsidRPr="00BC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Конелец</w:t>
      </w:r>
      <w:proofErr w:type="spellEnd"/>
      <w:r w:rsidR="00BC0CC0" w:rsidRPr="00C86699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</w:t>
      </w:r>
      <w:r w:rsidR="00BC0CC0" w:rsidRPr="00C86699">
        <w:rPr>
          <w:rFonts w:ascii="Times New Roman" w:hAnsi="Times New Roman" w:cs="Times New Roman"/>
          <w:sz w:val="28"/>
          <w:szCs w:val="28"/>
        </w:rPr>
        <w:t>4 им.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В.Г.Вареласа</w:t>
      </w:r>
      <w:proofErr w:type="spellEnd"/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>Яковенко Наталья Викторовна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</w:t>
      </w:r>
      <w:r w:rsidR="00BC0CC0" w:rsidRPr="00C86699">
        <w:rPr>
          <w:rFonts w:ascii="Times New Roman" w:hAnsi="Times New Roman" w:cs="Times New Roman"/>
          <w:sz w:val="28"/>
          <w:szCs w:val="28"/>
        </w:rPr>
        <w:t>5 им.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 </w:t>
      </w:r>
      <w:r w:rsidR="00BC0CC0">
        <w:rPr>
          <w:rFonts w:ascii="Times New Roman" w:hAnsi="Times New Roman" w:cs="Times New Roman"/>
          <w:sz w:val="28"/>
          <w:szCs w:val="28"/>
        </w:rPr>
        <w:t>Г.К. Жукова</w:t>
      </w:r>
      <w:r w:rsidR="00BC0CC0">
        <w:rPr>
          <w:rFonts w:ascii="Times New Roman" w:hAnsi="Times New Roman" w:cs="Times New Roman"/>
          <w:sz w:val="28"/>
          <w:szCs w:val="28"/>
        </w:rPr>
        <w:t>.</w:t>
      </w:r>
    </w:p>
    <w:p w:rsidR="00071B37" w:rsidRPr="00071B37" w:rsidRDefault="00354312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976BD" w:rsidRPr="000976BD">
        <w:rPr>
          <w:rFonts w:ascii="Times New Roman" w:hAnsi="Times New Roman" w:cs="Times New Roman"/>
          <w:bCs/>
          <w:sz w:val="28"/>
          <w:szCs w:val="28"/>
        </w:rPr>
        <w:t>Основная работа отражена в и</w:t>
      </w:r>
      <w:r w:rsidRPr="000976BD">
        <w:rPr>
          <w:rFonts w:ascii="Times New Roman" w:hAnsi="Times New Roman" w:cs="Times New Roman"/>
          <w:bCs/>
          <w:sz w:val="28"/>
          <w:szCs w:val="28"/>
        </w:rPr>
        <w:t>нформационн</w:t>
      </w:r>
      <w:r w:rsidR="000976BD">
        <w:rPr>
          <w:rFonts w:ascii="Times New Roman" w:hAnsi="Times New Roman" w:cs="Times New Roman"/>
          <w:bCs/>
          <w:sz w:val="28"/>
          <w:szCs w:val="28"/>
        </w:rPr>
        <w:t>ой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0976BD">
        <w:rPr>
          <w:rFonts w:ascii="Times New Roman" w:hAnsi="Times New Roman" w:cs="Times New Roman"/>
          <w:bCs/>
          <w:sz w:val="28"/>
          <w:szCs w:val="28"/>
        </w:rPr>
        <w:t>е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мониторинга электронных дорожных карт ИС МЭДК – 500+ (так же планы составлены </w:t>
      </w:r>
      <w:r w:rsidRPr="00354312">
        <w:rPr>
          <w:rFonts w:ascii="Times New Roman" w:hAnsi="Times New Roman" w:cs="Times New Roman"/>
          <w:bCs/>
          <w:sz w:val="28"/>
          <w:szCs w:val="28"/>
        </w:rPr>
        <w:lastRenderedPageBreak/>
        <w:t>школами ШНОР Лабинского)</w:t>
      </w:r>
      <w:r w:rsidR="000976BD">
        <w:rPr>
          <w:rFonts w:ascii="Times New Roman" w:hAnsi="Times New Roman" w:cs="Times New Roman"/>
          <w:bCs/>
          <w:sz w:val="28"/>
          <w:szCs w:val="28"/>
        </w:rPr>
        <w:t>.</w:t>
      </w:r>
      <w:r w:rsidR="00AA6156" w:rsidRPr="00AA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>Школы</w:t>
      </w:r>
      <w:r w:rsidR="00606346">
        <w:rPr>
          <w:rFonts w:ascii="Times New Roman" w:hAnsi="Times New Roman" w:cs="Times New Roman"/>
          <w:bCs/>
          <w:sz w:val="28"/>
          <w:szCs w:val="28"/>
        </w:rPr>
        <w:t xml:space="preserve"> ШНОР и 500+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 xml:space="preserve"> составляли дорожные карты по следующим направлениям.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63"/>
        <w:gridCol w:w="2421"/>
      </w:tblGrid>
      <w:tr w:rsidR="00071B37" w:rsidTr="00071B37">
        <w:trPr>
          <w:trHeight w:val="10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Факторы риска (только актуальные для ОО)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Значимость фактора риска</w:t>
            </w:r>
          </w:p>
        </w:tc>
      </w:tr>
      <w:tr w:rsidR="00071B37" w:rsidTr="00071B37">
        <w:trPr>
          <w:trHeight w:val="27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1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Дефицит педагогических кадров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8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2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доля обучающихся с ОВЗ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7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9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6. Низкая учебная мотивация обучающихся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71B37" w:rsidTr="00071B37">
        <w:trPr>
          <w:trHeight w:val="26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 Высокая доля обучающихся с рисками учебной неуспешности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06346" w:rsidRDefault="00606346" w:rsidP="00606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документы учреждений:</w:t>
      </w:r>
    </w:p>
    <w:p w:rsidR="00AA6156" w:rsidRDefault="00606346" w:rsidP="00AA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развития. </w:t>
      </w:r>
      <w:r w:rsidRPr="00606346">
        <w:rPr>
          <w:rFonts w:ascii="Times New Roman" w:hAnsi="Times New Roman" w:cs="Times New Roman"/>
          <w:sz w:val="28"/>
          <w:szCs w:val="28"/>
        </w:rPr>
        <w:t>В этом документе школа описыва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06346">
        <w:rPr>
          <w:rFonts w:ascii="Times New Roman" w:hAnsi="Times New Roman" w:cs="Times New Roman"/>
          <w:sz w:val="28"/>
          <w:szCs w:val="28"/>
        </w:rPr>
        <w:t xml:space="preserve"> те изменения, которые ей предсто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606346">
        <w:rPr>
          <w:rFonts w:ascii="Times New Roman" w:hAnsi="Times New Roman" w:cs="Times New Roman"/>
          <w:sz w:val="28"/>
          <w:szCs w:val="28"/>
        </w:rPr>
        <w:t xml:space="preserve"> совершить в виде конкретных задач. Школе также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06346">
        <w:rPr>
          <w:rFonts w:ascii="Times New Roman" w:hAnsi="Times New Roman" w:cs="Times New Roman"/>
          <w:sz w:val="28"/>
          <w:szCs w:val="28"/>
        </w:rPr>
        <w:t xml:space="preserve">необходимо указать критерии решения этих задач, </w:t>
      </w:r>
      <w:r w:rsidRPr="0060634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60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606346">
        <w:rPr>
          <w:rFonts w:ascii="Times New Roman" w:hAnsi="Times New Roman" w:cs="Times New Roman"/>
          <w:sz w:val="28"/>
          <w:szCs w:val="28"/>
        </w:rPr>
        <w:t xml:space="preserve"> уб</w:t>
      </w:r>
      <w:r>
        <w:rPr>
          <w:rFonts w:ascii="Times New Roman" w:hAnsi="Times New Roman" w:cs="Times New Roman"/>
          <w:sz w:val="28"/>
          <w:szCs w:val="28"/>
        </w:rPr>
        <w:t xml:space="preserve">еждали </w:t>
      </w:r>
      <w:r w:rsidRPr="00606346">
        <w:rPr>
          <w:rFonts w:ascii="Times New Roman" w:hAnsi="Times New Roman" w:cs="Times New Roman"/>
          <w:sz w:val="28"/>
          <w:szCs w:val="28"/>
        </w:rPr>
        <w:t xml:space="preserve">школу в том, что она их </w:t>
      </w:r>
      <w:r>
        <w:rPr>
          <w:rFonts w:ascii="Times New Roman" w:hAnsi="Times New Roman" w:cs="Times New Roman"/>
          <w:sz w:val="28"/>
          <w:szCs w:val="28"/>
        </w:rPr>
        <w:t>осуществила</w:t>
      </w:r>
      <w:r w:rsidRPr="00606346">
        <w:rPr>
          <w:rFonts w:ascii="Times New Roman" w:hAnsi="Times New Roman" w:cs="Times New Roman"/>
          <w:sz w:val="28"/>
          <w:szCs w:val="28"/>
        </w:rPr>
        <w:t>. Рекоменд</w:t>
      </w:r>
      <w:r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606346">
        <w:rPr>
          <w:rFonts w:ascii="Times New Roman" w:hAnsi="Times New Roman" w:cs="Times New Roman"/>
          <w:sz w:val="28"/>
          <w:szCs w:val="28"/>
        </w:rPr>
        <w:t xml:space="preserve">обсуждать критерии максимально широко на собраниях педагогического коллектива. Куратор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06346">
        <w:rPr>
          <w:rFonts w:ascii="Times New Roman" w:hAnsi="Times New Roman" w:cs="Times New Roman"/>
          <w:sz w:val="28"/>
          <w:szCs w:val="28"/>
        </w:rPr>
        <w:t>призван помочь школе в выборе критериев. Программа развития размеща</w:t>
      </w:r>
      <w:r w:rsidR="0017490F">
        <w:rPr>
          <w:rFonts w:ascii="Times New Roman" w:hAnsi="Times New Roman" w:cs="Times New Roman"/>
          <w:sz w:val="28"/>
          <w:szCs w:val="28"/>
        </w:rPr>
        <w:t>лась</w:t>
      </w:r>
      <w:r w:rsidRPr="00606346">
        <w:rPr>
          <w:rFonts w:ascii="Times New Roman" w:hAnsi="Times New Roman" w:cs="Times New Roman"/>
          <w:sz w:val="28"/>
          <w:szCs w:val="28"/>
        </w:rPr>
        <w:t xml:space="preserve"> в ИС МЭДК и соглас</w:t>
      </w:r>
      <w:r w:rsidR="0017490F">
        <w:rPr>
          <w:rFonts w:ascii="Times New Roman" w:hAnsi="Times New Roman" w:cs="Times New Roman"/>
          <w:sz w:val="28"/>
          <w:szCs w:val="28"/>
        </w:rPr>
        <w:t>овалась</w:t>
      </w:r>
      <w:r w:rsidRPr="00606346">
        <w:rPr>
          <w:rFonts w:ascii="Times New Roman" w:hAnsi="Times New Roman" w:cs="Times New Roman"/>
          <w:sz w:val="28"/>
          <w:szCs w:val="28"/>
        </w:rPr>
        <w:t xml:space="preserve"> куратором. Это </w:t>
      </w:r>
      <w:r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согласование </w:t>
      </w:r>
      <w:r w:rsidR="0017490F">
        <w:rPr>
          <w:rFonts w:ascii="Times New Roman" w:hAnsi="Times New Roman" w:cs="Times New Roman"/>
          <w:b/>
          <w:bCs/>
          <w:sz w:val="28"/>
          <w:szCs w:val="28"/>
        </w:rPr>
        <w:t>и было</w:t>
      </w:r>
      <w:r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</w:t>
      </w:r>
      <w:r w:rsidR="0017490F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 помощи</w:t>
      </w:r>
      <w:r w:rsidRPr="00606346">
        <w:rPr>
          <w:rFonts w:ascii="Times New Roman" w:hAnsi="Times New Roman" w:cs="Times New Roman"/>
          <w:sz w:val="28"/>
          <w:szCs w:val="28"/>
        </w:rPr>
        <w:t>: если куратор не согласен с положениями программы, он</w:t>
      </w:r>
      <w:r w:rsidR="0017490F">
        <w:rPr>
          <w:rFonts w:ascii="Times New Roman" w:hAnsi="Times New Roman" w:cs="Times New Roman"/>
          <w:sz w:val="28"/>
          <w:szCs w:val="28"/>
        </w:rPr>
        <w:t xml:space="preserve"> </w:t>
      </w:r>
      <w:r w:rsidRPr="00606346">
        <w:rPr>
          <w:rFonts w:ascii="Times New Roman" w:hAnsi="Times New Roman" w:cs="Times New Roman"/>
          <w:sz w:val="28"/>
          <w:szCs w:val="28"/>
        </w:rPr>
        <w:t>указыва</w:t>
      </w:r>
      <w:r w:rsidR="0017490F">
        <w:rPr>
          <w:rFonts w:ascii="Times New Roman" w:hAnsi="Times New Roman" w:cs="Times New Roman"/>
          <w:sz w:val="28"/>
          <w:szCs w:val="28"/>
        </w:rPr>
        <w:t>л</w:t>
      </w:r>
      <w:r w:rsidRPr="00606346">
        <w:rPr>
          <w:rFonts w:ascii="Times New Roman" w:hAnsi="Times New Roman" w:cs="Times New Roman"/>
          <w:sz w:val="28"/>
          <w:szCs w:val="28"/>
        </w:rPr>
        <w:t xml:space="preserve"> в чате, что именно, в его понимании, нужно изменить, чтобы добиться желаемых результатов. </w:t>
      </w:r>
    </w:p>
    <w:p w:rsidR="00296B37" w:rsidRPr="00B243FC" w:rsidRDefault="00296B37" w:rsidP="0029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сентябре 2021 года </w:t>
      </w:r>
      <w:r w:rsidR="00B305FF">
        <w:rPr>
          <w:rFonts w:ascii="Times New Roman" w:hAnsi="Times New Roman" w:cs="Times New Roman"/>
          <w:color w:val="000000"/>
          <w:sz w:val="28"/>
          <w:szCs w:val="28"/>
        </w:rPr>
        <w:t>кураторами</w:t>
      </w:r>
      <w:r w:rsidR="00B305FF" w:rsidRPr="00417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5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2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243FC">
        <w:rPr>
          <w:rFonts w:ascii="Times New Roman" w:hAnsi="Times New Roman" w:cs="Times New Roman"/>
          <w:sz w:val="28"/>
          <w:szCs w:val="28"/>
        </w:rPr>
        <w:t>координаторо</w:t>
      </w:r>
      <w:r>
        <w:rPr>
          <w:rFonts w:ascii="Times New Roman" w:hAnsi="Times New Roman" w:cs="Times New Roman"/>
          <w:sz w:val="28"/>
          <w:szCs w:val="28"/>
        </w:rPr>
        <w:t xml:space="preserve">м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проведена содержательная экспертиза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подтверждающих документов МЭДК. </w:t>
      </w:r>
      <w:r>
        <w:rPr>
          <w:rFonts w:ascii="Times New Roman" w:hAnsi="Times New Roman" w:cs="Times New Roman"/>
          <w:color w:val="000000"/>
          <w:sz w:val="28"/>
          <w:szCs w:val="28"/>
        </w:rPr>
        <w:t>В октябре 2021 года будет продолжена работа с МЭДЕК (второй этап – определение дат, размещение документов, подтверждающий документов по работе школ).</w:t>
      </w:r>
    </w:p>
    <w:p w:rsidR="00296B37" w:rsidRPr="00010C59" w:rsidRDefault="00296B37" w:rsidP="00296B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10C59">
        <w:rPr>
          <w:rFonts w:ascii="Times New Roman" w:hAnsi="Times New Roman"/>
          <w:b/>
          <w:sz w:val="28"/>
          <w:szCs w:val="28"/>
        </w:rPr>
        <w:t xml:space="preserve"> ШНОР:</w:t>
      </w:r>
    </w:p>
    <w:p w:rsidR="00296B37" w:rsidRDefault="00296B37" w:rsidP="00296B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результатам федеральных анализов оценочных процедур (ВПР, НИКО, ГИА и др.), на основании письма министерства образования, науки и молодежной политики КК выявлен общий список школ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Часть из списка включены в муниципальный проект по поддержке школ с низкими результатами. Они все имеют кураторов, </w:t>
      </w:r>
      <w:r w:rsidRPr="00324D1D">
        <w:rPr>
          <w:rFonts w:ascii="Times New Roman" w:hAnsi="Times New Roman"/>
          <w:sz w:val="28"/>
          <w:szCs w:val="28"/>
        </w:rPr>
        <w:t xml:space="preserve">определена базовая школа в Лабинском районе - МОБУ СОШ № 11 им. Героя России И.В. </w:t>
      </w:r>
      <w:proofErr w:type="spellStart"/>
      <w:r w:rsidRPr="00324D1D">
        <w:rPr>
          <w:rFonts w:ascii="Times New Roman" w:hAnsi="Times New Roman"/>
          <w:sz w:val="28"/>
          <w:szCs w:val="28"/>
        </w:rPr>
        <w:t>Марьенкова</w:t>
      </w:r>
      <w:proofErr w:type="spellEnd"/>
      <w:r w:rsidRPr="00324D1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1D">
        <w:rPr>
          <w:rFonts w:ascii="Times New Roman" w:hAnsi="Times New Roman"/>
          <w:sz w:val="28"/>
          <w:szCs w:val="28"/>
        </w:rPr>
        <w:t>Лабинска Лабинского района</w:t>
      </w:r>
      <w:r>
        <w:rPr>
          <w:rFonts w:ascii="Times New Roman" w:hAnsi="Times New Roman"/>
          <w:sz w:val="28"/>
          <w:szCs w:val="28"/>
        </w:rPr>
        <w:t xml:space="preserve">, учителя и административный персонал являются кураторами. Также кураторство осуществляется методистами МБУ ИМЦ города Лабинска Лабинского района. 18 декабря подписан приказ о работе наставнического центра, определена рабочая группа, утверждено положение, 18 февраля утверждена работа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сообщества по сопровождению школ с низкими результатами. За каждой школой закреплены кураторы. Осуществляется работа по дорожной карте. В мае 2021 года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сообщества предоставили отчеты по работе со школами ШНОР, мастер-классы. Документы размещены на сайте УО Лабинский район, отправлены на </w:t>
      </w:r>
      <w:r>
        <w:rPr>
          <w:rFonts w:ascii="Times New Roman" w:hAnsi="Times New Roman"/>
          <w:sz w:val="28"/>
          <w:szCs w:val="28"/>
        </w:rPr>
        <w:lastRenderedPageBreak/>
        <w:t>МОН и МП КК. Каждой школой проведена самодиагностика, разработаны планы по преодолению рисков. В апреле 2021 года проведён муниципальный (краевой) мониторинг деятельности педагогов, школ ШН</w:t>
      </w:r>
      <w:r w:rsidR="00CD43D8">
        <w:rPr>
          <w:rFonts w:ascii="Times New Roman" w:hAnsi="Times New Roman"/>
          <w:sz w:val="28"/>
          <w:szCs w:val="28"/>
        </w:rPr>
        <w:t xml:space="preserve">ОР, по результатам мониторинга </w:t>
      </w:r>
      <w:r>
        <w:rPr>
          <w:rFonts w:ascii="Times New Roman" w:hAnsi="Times New Roman"/>
          <w:sz w:val="28"/>
          <w:szCs w:val="28"/>
        </w:rPr>
        <w:t xml:space="preserve">- скорректированы планы работы школ ШНОР. </w:t>
      </w:r>
    </w:p>
    <w:tbl>
      <w:tblPr>
        <w:tblpPr w:leftFromText="180" w:rightFromText="180" w:vertAnchor="page" w:horzAnchor="margin" w:tblpY="2131"/>
        <w:tblW w:w="9907" w:type="dxa"/>
        <w:tblLayout w:type="fixed"/>
        <w:tblLook w:val="04A0" w:firstRow="1" w:lastRow="0" w:firstColumn="1" w:lastColumn="0" w:noHBand="0" w:noVBand="1"/>
      </w:tblPr>
      <w:tblGrid>
        <w:gridCol w:w="2588"/>
        <w:gridCol w:w="901"/>
        <w:gridCol w:w="617"/>
        <w:gridCol w:w="513"/>
        <w:gridCol w:w="905"/>
        <w:gridCol w:w="1071"/>
        <w:gridCol w:w="853"/>
        <w:gridCol w:w="853"/>
        <w:gridCol w:w="853"/>
        <w:gridCol w:w="753"/>
      </w:tblGrid>
      <w:tr w:rsidR="002A255E" w:rsidRPr="00882AE9" w:rsidTr="002A255E">
        <w:trPr>
          <w:trHeight w:val="783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педагогов, преподающих предмет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и доли педагогов по уровням </w:t>
            </w: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  предметных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</w:t>
            </w:r>
          </w:p>
        </w:tc>
      </w:tr>
      <w:tr w:rsidR="002A255E" w:rsidRPr="00882AE9" w:rsidTr="002A255E">
        <w:trPr>
          <w:trHeight w:val="2567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системных дефицитов, требующих устранения (уровень А)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локальных дефицитов, рекомендуемых к устранению (уровень 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несущественных  дефицитов, восполняемых по желанию педагога (уровень С)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дефицитов (уровень D)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педагогов </w:t>
            </w:r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системными дефицитами (уровень 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педагогов </w:t>
            </w:r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локальными дефицитами (</w:t>
            </w:r>
            <w:proofErr w:type="spellStart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уровеньВ</w:t>
            </w:r>
            <w:proofErr w:type="spellEnd"/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педагогов </w:t>
            </w:r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несущественными дефицитами (уровень С)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255E" w:rsidRPr="00882AE9" w:rsidRDefault="002A255E" w:rsidP="002A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педагогов </w:t>
            </w:r>
            <w:r w:rsidRPr="00882A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 предметных дефицитов</w:t>
            </w:r>
            <w:r w:rsidRPr="00882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(уровень D)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преподаваемый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предмет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extDirection w:val="btLr"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255E" w:rsidRPr="00882AE9" w:rsidTr="002A255E">
        <w:trPr>
          <w:trHeight w:val="270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A255E" w:rsidRPr="00882AE9" w:rsidRDefault="002A255E" w:rsidP="002A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54312" w:rsidRDefault="00354312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55E" w:rsidRDefault="002A255E" w:rsidP="002A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 мониторинга видно, что в Лабинском районе только 4 педагога школ ШНОР не имеют дефицитов! 84 педагога имеют незначительные дефициты, а 65+79=144 педагога требуют значительных корректив их работы и </w:t>
      </w:r>
      <w:r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CF" w:rsidRDefault="004618CF" w:rsidP="0046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2AC">
        <w:rPr>
          <w:rFonts w:ascii="Times New Roman" w:hAnsi="Times New Roman" w:cs="Times New Roman"/>
          <w:sz w:val="28"/>
          <w:szCs w:val="28"/>
        </w:rPr>
        <w:t>Для учителей, преподающих</w:t>
      </w:r>
      <w:r>
        <w:rPr>
          <w:rFonts w:ascii="Times New Roman" w:hAnsi="Times New Roman" w:cs="Times New Roman"/>
          <w:sz w:val="28"/>
          <w:szCs w:val="28"/>
        </w:rPr>
        <w:t xml:space="preserve"> несколько учебных предметов была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CF" w:rsidRPr="006902AC" w:rsidRDefault="004618CF" w:rsidP="004618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02A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902AC">
        <w:rPr>
          <w:rFonts w:ascii="Times New Roman" w:hAnsi="Times New Roman" w:cs="Times New Roman"/>
          <w:sz w:val="28"/>
          <w:szCs w:val="28"/>
        </w:rPr>
        <w:t xml:space="preserve"> оценка предметных компетенций;</w:t>
      </w:r>
    </w:p>
    <w:p w:rsidR="004618CF" w:rsidRPr="006902AC" w:rsidRDefault="004618CF" w:rsidP="004618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02AC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6902AC">
        <w:rPr>
          <w:rFonts w:ascii="Times New Roman" w:hAnsi="Times New Roman" w:cs="Times New Roman"/>
          <w:sz w:val="28"/>
          <w:szCs w:val="28"/>
        </w:rPr>
        <w:t xml:space="preserve"> предметные дефициты;</w:t>
      </w:r>
    </w:p>
    <w:p w:rsidR="004618CF" w:rsidRDefault="004618CF" w:rsidP="004618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02AC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6902AC">
        <w:rPr>
          <w:rFonts w:ascii="Times New Roman" w:hAnsi="Times New Roman" w:cs="Times New Roman"/>
          <w:sz w:val="28"/>
          <w:szCs w:val="28"/>
        </w:rPr>
        <w:t xml:space="preserve"> персонифицированные карты восполнения предметных дефицитов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8CF" w:rsidRPr="006902AC" w:rsidRDefault="004618CF" w:rsidP="004618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доведены до муниципалитетов для обеспечения сопровождения маршрутов профессионального роста</w:t>
      </w:r>
      <w:r w:rsidRPr="006902AC">
        <w:rPr>
          <w:rFonts w:ascii="Times New Roman" w:hAnsi="Times New Roman" w:cs="Times New Roman"/>
          <w:sz w:val="28"/>
          <w:szCs w:val="28"/>
        </w:rPr>
        <w:t>.</w:t>
      </w:r>
    </w:p>
    <w:p w:rsidR="004618CF" w:rsidRPr="004618CF" w:rsidRDefault="004618CF" w:rsidP="0046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18CF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прошедших обучение на курсах повышения квалификации по программе «Совершенствование предметных и методических компетенций (в том числе в области формирования функциональной грамотности обучающихся)», организованных ФГАОУ ДПО «Академия </w:t>
      </w:r>
      <w:proofErr w:type="spellStart"/>
      <w:r w:rsidRPr="004618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618CF">
        <w:rPr>
          <w:rFonts w:ascii="Times New Roman" w:hAnsi="Times New Roman" w:cs="Times New Roman"/>
          <w:sz w:val="28"/>
          <w:szCs w:val="28"/>
        </w:rPr>
        <w:t xml:space="preserve"> </w:t>
      </w:r>
      <w:r w:rsidRPr="004618CF">
        <w:rPr>
          <w:rFonts w:ascii="Times New Roman" w:hAnsi="Times New Roman" w:cs="Times New Roman"/>
          <w:sz w:val="28"/>
          <w:szCs w:val="28"/>
        </w:rPr>
        <w:t>России» в</w:t>
      </w:r>
      <w:r w:rsidRPr="004618CF">
        <w:rPr>
          <w:rFonts w:ascii="Times New Roman" w:hAnsi="Times New Roman" w:cs="Times New Roman"/>
          <w:sz w:val="28"/>
          <w:szCs w:val="28"/>
        </w:rPr>
        <w:t xml:space="preserve"> 2020 году из ШНОР – 37 чел.</w:t>
      </w:r>
    </w:p>
    <w:p w:rsidR="004618CF" w:rsidRPr="00565F3B" w:rsidRDefault="004618CF" w:rsidP="00461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65F3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«Учитель </w:t>
      </w:r>
      <w:r w:rsidRPr="00565F3B">
        <w:rPr>
          <w:rFonts w:ascii="Times New Roman" w:eastAsia="Calibri" w:hAnsi="Times New Roman" w:cs="Times New Roman"/>
          <w:sz w:val="28"/>
          <w:szCs w:val="28"/>
        </w:rPr>
        <w:t>будущего» в</w:t>
      </w:r>
      <w:r w:rsidRPr="00565F3B">
        <w:rPr>
          <w:rFonts w:ascii="Times New Roman" w:eastAsia="Calibri" w:hAnsi="Times New Roman" w:cs="Times New Roman"/>
          <w:sz w:val="28"/>
          <w:szCs w:val="28"/>
        </w:rPr>
        <w:t xml:space="preserve"> сентябре – декабре 2020 ода повысили квалификацию 34 педагогических работника, в том числе: административные команды СОШ № 16, СОШ № 11 по теме </w:t>
      </w:r>
      <w:r w:rsidRPr="00565F3B">
        <w:rPr>
          <w:rFonts w:ascii="Times New Roman" w:eastAsia="Calibri" w:hAnsi="Times New Roman" w:cs="Times New Roman"/>
          <w:sz w:val="28"/>
          <w:szCs w:val="28"/>
        </w:rPr>
        <w:lastRenderedPageBreak/>
        <w:t>«Формирование современной образовательной среды: управление проектами и инновациями».</w:t>
      </w:r>
    </w:p>
    <w:p w:rsidR="004618CF" w:rsidRPr="003A21F4" w:rsidRDefault="004618CF" w:rsidP="00461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21F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по созданию комплексной системы поддержки школ с низкими результатами обучения, и школ, функционирующих в неблагоприятных социальных условиях обучились 8 школьных административных команд на базе ИРО (г. Армавир). В дистанционной педагогической </w:t>
      </w:r>
      <w:r w:rsidRPr="003A21F4">
        <w:rPr>
          <w:rFonts w:ascii="Times New Roman" w:eastAsia="Calibri" w:hAnsi="Times New Roman" w:cs="Times New Roman"/>
          <w:sz w:val="28"/>
          <w:szCs w:val="28"/>
        </w:rPr>
        <w:t>школе «</w:t>
      </w:r>
      <w:r w:rsidRPr="003A21F4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Pr="003A21F4">
        <w:rPr>
          <w:rFonts w:ascii="Times New Roman" w:eastAsia="Calibri" w:hAnsi="Times New Roman" w:cs="Times New Roman"/>
          <w:sz w:val="28"/>
          <w:szCs w:val="28"/>
        </w:rPr>
        <w:t>комплексной безопасности</w:t>
      </w:r>
      <w:r w:rsidRPr="003A21F4">
        <w:rPr>
          <w:rFonts w:ascii="Times New Roman" w:eastAsia="Calibri" w:hAnsi="Times New Roman" w:cs="Times New Roman"/>
          <w:sz w:val="28"/>
          <w:szCs w:val="28"/>
        </w:rPr>
        <w:t xml:space="preserve"> ОО» в целях реализации Плана основных мероприятий, проводимых в рамках «Десятилетие детства» обучилось 2502 педагога ОО и ДОУ. Вновь назначенные руководители и заместители также прошли курсовую подготовку.</w:t>
      </w:r>
    </w:p>
    <w:p w:rsidR="00354312" w:rsidRDefault="00C55EB7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814A5">
        <w:rPr>
          <w:rFonts w:ascii="Times New Roman" w:eastAsia="Calibri" w:hAnsi="Times New Roman" w:cs="Times New Roman"/>
          <w:sz w:val="28"/>
          <w:szCs w:val="28"/>
        </w:rPr>
        <w:t xml:space="preserve">В рамках методического сопровождения системы работы со ШНОР/ШССУ на платформе </w:t>
      </w:r>
      <w:r>
        <w:rPr>
          <w:rFonts w:ascii="Times New Roman" w:eastAsia="Calibri" w:hAnsi="Times New Roman" w:cs="Times New Roman"/>
          <w:sz w:val="28"/>
          <w:szCs w:val="28"/>
        </w:rPr>
        <w:t>состоялась серия вебинаров (семинаров)</w:t>
      </w:r>
      <w:r w:rsidRPr="00D81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4A5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814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312" w:rsidRDefault="0018465C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еще 43</w:t>
      </w:r>
      <w:r w:rsidR="008A7207">
        <w:rPr>
          <w:rFonts w:ascii="Times New Roman" w:hAnsi="Times New Roman" w:cs="Times New Roman"/>
          <w:sz w:val="28"/>
          <w:szCs w:val="28"/>
        </w:rPr>
        <w:t xml:space="preserve"> педагога Школы ШНОР проходят курсовую переподготовку на</w:t>
      </w:r>
      <w:r w:rsidR="008A7207" w:rsidRPr="008A7207">
        <w:rPr>
          <w:rFonts w:ascii="Times New Roman" w:hAnsi="Times New Roman" w:cs="Times New Roman"/>
          <w:sz w:val="28"/>
          <w:szCs w:val="28"/>
        </w:rPr>
        <w:t xml:space="preserve"> </w:t>
      </w:r>
      <w:r w:rsidR="008A7207">
        <w:rPr>
          <w:rFonts w:ascii="Times New Roman" w:hAnsi="Times New Roman" w:cs="Times New Roman"/>
          <w:sz w:val="28"/>
          <w:szCs w:val="28"/>
        </w:rPr>
        <w:t xml:space="preserve">курсах, </w:t>
      </w:r>
      <w:r w:rsidR="008A7207" w:rsidRPr="004618CF">
        <w:rPr>
          <w:rFonts w:ascii="Times New Roman" w:hAnsi="Times New Roman" w:cs="Times New Roman"/>
          <w:sz w:val="28"/>
          <w:szCs w:val="28"/>
        </w:rPr>
        <w:t xml:space="preserve">организованных ФГАОУ ДПО «Академия </w:t>
      </w:r>
      <w:proofErr w:type="spellStart"/>
      <w:r w:rsidR="008A7207" w:rsidRPr="004618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7207" w:rsidRPr="004618CF">
        <w:rPr>
          <w:rFonts w:ascii="Times New Roman" w:hAnsi="Times New Roman" w:cs="Times New Roman"/>
          <w:sz w:val="28"/>
          <w:szCs w:val="28"/>
        </w:rPr>
        <w:t xml:space="preserve"> России» в 202</w:t>
      </w:r>
      <w:r w:rsidR="008A7207">
        <w:rPr>
          <w:rFonts w:ascii="Times New Roman" w:hAnsi="Times New Roman" w:cs="Times New Roman"/>
          <w:sz w:val="28"/>
          <w:szCs w:val="28"/>
        </w:rPr>
        <w:t>1</w:t>
      </w:r>
      <w:r w:rsidR="008A7207" w:rsidRPr="004618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207">
        <w:rPr>
          <w:rFonts w:ascii="Times New Roman" w:hAnsi="Times New Roman" w:cs="Times New Roman"/>
          <w:sz w:val="28"/>
          <w:szCs w:val="28"/>
        </w:rPr>
        <w:t>. 43 педагога прошли федеральное тестирование по предмету.</w:t>
      </w:r>
    </w:p>
    <w:p w:rsidR="00EA4725" w:rsidRPr="008A7207" w:rsidRDefault="0018465C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207">
        <w:rPr>
          <w:rFonts w:ascii="Times New Roman" w:hAnsi="Times New Roman" w:cs="Times New Roman"/>
          <w:sz w:val="28"/>
          <w:szCs w:val="28"/>
        </w:rPr>
        <w:t>Имеется положительный опыт СОШ № 6 участия в проекте 500+.</w:t>
      </w:r>
      <w:r w:rsidR="00DD67B3">
        <w:rPr>
          <w:rFonts w:ascii="Times New Roman" w:hAnsi="Times New Roman" w:cs="Times New Roman"/>
          <w:sz w:val="28"/>
          <w:szCs w:val="28"/>
        </w:rPr>
        <w:t xml:space="preserve"> </w:t>
      </w:r>
      <w:r w:rsidR="00EA4725" w:rsidRPr="008A7207">
        <w:rPr>
          <w:rFonts w:ascii="Times New Roman" w:hAnsi="Times New Roman" w:cs="Times New Roman"/>
          <w:sz w:val="28"/>
          <w:szCs w:val="28"/>
          <w:u w:val="single"/>
        </w:rPr>
        <w:t>Рисковый профиль школы включал 4 позиции:</w:t>
      </w:r>
      <w:r w:rsidR="008A7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725" w:rsidRPr="00DF679E">
        <w:rPr>
          <w:rFonts w:ascii="Times New Roman" w:hAnsi="Times New Roman" w:cs="Times New Roman"/>
          <w:sz w:val="28"/>
          <w:szCs w:val="28"/>
        </w:rPr>
        <w:t>низкий уровень оснащения школы</w:t>
      </w:r>
      <w:r w:rsidR="00EA4725">
        <w:rPr>
          <w:rFonts w:ascii="Times New Roman" w:hAnsi="Times New Roman" w:cs="Times New Roman"/>
          <w:sz w:val="28"/>
          <w:szCs w:val="28"/>
        </w:rPr>
        <w:t>;</w:t>
      </w:r>
      <w:r w:rsidR="008A7207">
        <w:rPr>
          <w:rFonts w:ascii="Times New Roman" w:hAnsi="Times New Roman" w:cs="Times New Roman"/>
          <w:sz w:val="28"/>
          <w:szCs w:val="28"/>
        </w:rPr>
        <w:t xml:space="preserve"> </w:t>
      </w:r>
      <w:r w:rsidR="00EA4725" w:rsidRPr="00DF679E">
        <w:rPr>
          <w:rFonts w:ascii="Times New Roman" w:hAnsi="Times New Roman" w:cs="Times New Roman"/>
          <w:sz w:val="28"/>
          <w:szCs w:val="28"/>
        </w:rPr>
        <w:t>дефицит педагогических кадров</w:t>
      </w:r>
      <w:r w:rsidR="00EA4725">
        <w:rPr>
          <w:rFonts w:ascii="Times New Roman" w:hAnsi="Times New Roman" w:cs="Times New Roman"/>
          <w:sz w:val="28"/>
          <w:szCs w:val="28"/>
        </w:rPr>
        <w:t>;</w:t>
      </w:r>
      <w:r w:rsidR="008A7207">
        <w:rPr>
          <w:rFonts w:ascii="Times New Roman" w:hAnsi="Times New Roman" w:cs="Times New Roman"/>
          <w:sz w:val="28"/>
          <w:szCs w:val="28"/>
        </w:rPr>
        <w:t xml:space="preserve"> </w:t>
      </w:r>
      <w:r w:rsidR="00EA4725" w:rsidRPr="00DF679E">
        <w:rPr>
          <w:rFonts w:ascii="Times New Roman" w:hAnsi="Times New Roman" w:cs="Times New Roman"/>
          <w:sz w:val="28"/>
          <w:szCs w:val="28"/>
        </w:rPr>
        <w:t>высокая доля обучающихся с ОВЗ</w:t>
      </w:r>
      <w:r w:rsidR="00EA4725">
        <w:rPr>
          <w:rFonts w:ascii="Times New Roman" w:hAnsi="Times New Roman" w:cs="Times New Roman"/>
          <w:sz w:val="28"/>
          <w:szCs w:val="28"/>
        </w:rPr>
        <w:t>;</w:t>
      </w:r>
      <w:r w:rsidR="008A7207">
        <w:rPr>
          <w:rFonts w:ascii="Times New Roman" w:hAnsi="Times New Roman" w:cs="Times New Roman"/>
          <w:sz w:val="28"/>
          <w:szCs w:val="28"/>
        </w:rPr>
        <w:t xml:space="preserve"> </w:t>
      </w:r>
      <w:r w:rsidR="00EA4725" w:rsidRPr="00DF679E">
        <w:rPr>
          <w:rFonts w:ascii="Times New Roman" w:hAnsi="Times New Roman" w:cs="Times New Roman"/>
          <w:sz w:val="28"/>
          <w:szCs w:val="28"/>
        </w:rPr>
        <w:t>низкая учебная мотивация обучающихся</w:t>
      </w:r>
      <w:r w:rsidR="00EA4725">
        <w:rPr>
          <w:rFonts w:ascii="Times New Roman" w:hAnsi="Times New Roman" w:cs="Times New Roman"/>
          <w:sz w:val="28"/>
          <w:szCs w:val="28"/>
        </w:rPr>
        <w:t>.</w:t>
      </w:r>
    </w:p>
    <w:p w:rsidR="008A7207" w:rsidRDefault="00EA4725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размещены в ИС МЭДК (на платформе ФИОКО). На сентябрь 2021 года опыт лучшей школьной практики (в рамках реализации проекта «500+») описан и оформлен в виде кейса. По результатам экспертизы (кураторами проекта на федеральном уровне) СОШ № 6 предложили отдельно описать свой успешный опыт по направлению «Внесение изменений в показатели оценки эффективности труда педагогов. Сетевое партнерство с МКУ ИМЦ города Лабинска) для трансляции на федеральном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207">
        <w:rPr>
          <w:rFonts w:ascii="Times New Roman" w:hAnsi="Times New Roman" w:cs="Times New Roman"/>
          <w:sz w:val="28"/>
          <w:szCs w:val="28"/>
        </w:rPr>
        <w:t xml:space="preserve"> Перед вами пошаговые действия коллектива СОШ № 6 по выходу из кризиса.</w:t>
      </w:r>
    </w:p>
    <w:p w:rsidR="008A7207" w:rsidRPr="008A7207" w:rsidRDefault="0018465C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65C">
        <w:rPr>
          <w:rFonts w:ascii="Times New Roman" w:hAnsi="Times New Roman" w:cs="Times New Roman"/>
          <w:sz w:val="28"/>
          <w:szCs w:val="28"/>
        </w:rPr>
        <w:t xml:space="preserve">       </w:t>
      </w:r>
      <w:r w:rsidR="008A7207" w:rsidRPr="008A7207">
        <w:rPr>
          <w:rFonts w:ascii="Times New Roman" w:hAnsi="Times New Roman" w:cs="Times New Roman"/>
          <w:sz w:val="28"/>
          <w:szCs w:val="28"/>
          <w:u w:val="single"/>
        </w:rPr>
        <w:t>Конкретные меры, приведшие к изменению ситуации:</w:t>
      </w:r>
    </w:p>
    <w:p w:rsidR="008A7207" w:rsidRDefault="008A7207" w:rsidP="00EA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Pr="000E2672" w:rsidRDefault="00EA4725" w:rsidP="000E26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672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практически, пришло сразу -  использовать уже имеющийся опыт - сетевое партнерство с Информационно – методическим центром города Лабинска. По основным предметам были закреплены сильные педагоги –наставники из образовательных учреждений Лабинского района, которые один раз в неделю посещали уроки педагогов, приглашали педагогов школы на свои открытые уроки. Системно методическим центром были подготовлены и проведены практико-ориентированные семинары (6 семинаров) на базе СОШ№ 6 города Лабинска, после уроков проходил разбор на проблемных группах данных уроков, учителям показывались мастер –</w:t>
      </w:r>
      <w:r w:rsidR="001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2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по темам уроков (другой, более профессиональный подход) педагогами- тьюторами района, затем -  учителям предлагалось самим решить предметные задачи (приближённо в заданиям КИМ ГИА), далее определялись дефициты педагогов школы, составлялся индивидуальный маршрут исправления дефицитов. </w:t>
      </w:r>
    </w:p>
    <w:p w:rsidR="000E2672" w:rsidRPr="000E2672" w:rsidRDefault="000E2672" w:rsidP="000E26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E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Антирисковые</w:t>
      </w:r>
      <w:proofErr w:type="spellEnd"/>
      <w:r w:rsidRPr="000E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меры </w:t>
      </w:r>
      <w:r w:rsidRPr="000E2672">
        <w:rPr>
          <w:rFonts w:ascii="Times New Roman" w:hAnsi="Times New Roman" w:cs="Times New Roman"/>
          <w:sz w:val="28"/>
          <w:szCs w:val="28"/>
          <w:u w:val="single"/>
        </w:rPr>
        <w:t>были внедрены следующим образом:</w:t>
      </w:r>
    </w:p>
    <w:p w:rsidR="0018465C" w:rsidRDefault="000E2672" w:rsidP="000E26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Проводились проблемные группы с учителями по предметам, факультативные занятия с учащимися  (в рамках подготовки к ОГЭ и ЕГЭ), проводились занятия с претендентами на получение медалей, </w:t>
      </w:r>
      <w:r w:rsidR="0018465C">
        <w:rPr>
          <w:rFonts w:ascii="Times New Roman" w:hAnsi="Times New Roman" w:cs="Times New Roman"/>
          <w:bCs/>
          <w:sz w:val="28"/>
          <w:szCs w:val="28"/>
        </w:rPr>
        <w:t xml:space="preserve">проводились и анализировались пробные экзамены, </w:t>
      </w:r>
      <w:r w:rsidRPr="000E2672">
        <w:rPr>
          <w:rFonts w:ascii="Times New Roman" w:hAnsi="Times New Roman" w:cs="Times New Roman"/>
          <w:bCs/>
          <w:sz w:val="28"/>
          <w:szCs w:val="28"/>
        </w:rPr>
        <w:t xml:space="preserve">психологические тренинги с учащимися ОВЗ, </w:t>
      </w:r>
      <w:r w:rsidR="0018465C">
        <w:rPr>
          <w:rFonts w:ascii="Times New Roman" w:hAnsi="Times New Roman" w:cs="Times New Roman"/>
          <w:bCs/>
          <w:sz w:val="28"/>
          <w:szCs w:val="28"/>
        </w:rPr>
        <w:t xml:space="preserve">осуществлялось </w:t>
      </w:r>
      <w:r w:rsidRPr="000E2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сотрудничество с ЦПМС г. Лабинска, привлечение родителей к решению проблем по проекту «500+», повешение квалификации, самообразование педагогов, кураторство </w:t>
      </w:r>
      <w:proofErr w:type="spellStart"/>
      <w:r w:rsidRPr="000E2672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Pr="000E2672">
        <w:rPr>
          <w:rFonts w:ascii="Times New Roman" w:hAnsi="Times New Roman" w:cs="Times New Roman"/>
          <w:bCs/>
          <w:sz w:val="28"/>
          <w:szCs w:val="28"/>
        </w:rPr>
        <w:t xml:space="preserve"> МБУ ИМЦ г. Лабинска; педагогический </w:t>
      </w:r>
      <w:proofErr w:type="spellStart"/>
      <w:r w:rsidRPr="000E2672">
        <w:rPr>
          <w:rFonts w:ascii="Times New Roman" w:hAnsi="Times New Roman" w:cs="Times New Roman"/>
          <w:bCs/>
          <w:sz w:val="28"/>
          <w:szCs w:val="28"/>
        </w:rPr>
        <w:t>коучинг</w:t>
      </w:r>
      <w:proofErr w:type="spellEnd"/>
      <w:r w:rsidRPr="000E2672">
        <w:rPr>
          <w:rFonts w:ascii="Times New Roman" w:hAnsi="Times New Roman" w:cs="Times New Roman"/>
          <w:bCs/>
          <w:sz w:val="28"/>
          <w:szCs w:val="28"/>
        </w:rPr>
        <w:t xml:space="preserve"> учителями – исследователями (посещение уроков с последующим подробным анализом),</w:t>
      </w:r>
      <w:r w:rsidRPr="000E2672">
        <w:rPr>
          <w:rFonts w:ascii="Times New Roman" w:eastAsiaTheme="minorEastAsia" w:hAnsi="Times New Roman" w:cs="Times New Roman"/>
          <w:bCs/>
          <w:color w:val="FFC000" w:themeColor="accent4"/>
          <w:kern w:val="24"/>
          <w:sz w:val="28"/>
          <w:szCs w:val="28"/>
          <w:lang w:eastAsia="ru-RU"/>
        </w:rPr>
        <w:t xml:space="preserve"> </w:t>
      </w:r>
      <w:r w:rsidRPr="000E2672">
        <w:rPr>
          <w:rFonts w:ascii="Times New Roman" w:hAnsi="Times New Roman" w:cs="Times New Roman"/>
          <w:bCs/>
          <w:sz w:val="28"/>
          <w:szCs w:val="28"/>
        </w:rPr>
        <w:t>организация тренингов, направленных на повышение психолого-педагогической компетентности учителей, работе с талантливыми и слабыми учащимися; внедрение тематических планерок, педсоветов, участие в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ических педагогических сессиях. </w:t>
      </w:r>
    </w:p>
    <w:p w:rsidR="000E2672" w:rsidRDefault="0018465C" w:rsidP="000E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E2672" w:rsidRPr="000E2672">
        <w:rPr>
          <w:rFonts w:ascii="Times New Roman" w:hAnsi="Times New Roman" w:cs="Times New Roman"/>
          <w:sz w:val="28"/>
          <w:szCs w:val="28"/>
        </w:rPr>
        <w:t>Данные управленческие решения затронули педагогов, учащихся, их родителей, администрацию, МБУ ИМЦ гор</w:t>
      </w:r>
      <w:r w:rsidR="000E2672">
        <w:rPr>
          <w:rFonts w:ascii="Times New Roman" w:hAnsi="Times New Roman" w:cs="Times New Roman"/>
          <w:sz w:val="28"/>
          <w:szCs w:val="28"/>
        </w:rPr>
        <w:t xml:space="preserve">ода Лабинска, </w:t>
      </w:r>
      <w:proofErr w:type="spellStart"/>
      <w:r w:rsidR="000E267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E2672">
        <w:rPr>
          <w:rFonts w:ascii="Times New Roman" w:hAnsi="Times New Roman" w:cs="Times New Roman"/>
          <w:sz w:val="28"/>
          <w:szCs w:val="28"/>
        </w:rPr>
        <w:t>, кураторов</w:t>
      </w:r>
      <w:r w:rsidR="000E2672" w:rsidRPr="000E2672">
        <w:rPr>
          <w:rFonts w:ascii="Times New Roman" w:hAnsi="Times New Roman" w:cs="Times New Roman"/>
          <w:sz w:val="28"/>
          <w:szCs w:val="28"/>
        </w:rPr>
        <w:t xml:space="preserve"> – наставник</w:t>
      </w:r>
      <w:r w:rsidR="000E2672">
        <w:rPr>
          <w:rFonts w:ascii="Times New Roman" w:hAnsi="Times New Roman" w:cs="Times New Roman"/>
          <w:sz w:val="28"/>
          <w:szCs w:val="28"/>
        </w:rPr>
        <w:t>ов</w:t>
      </w:r>
      <w:r w:rsidR="000E2672" w:rsidRPr="000E2672">
        <w:rPr>
          <w:rFonts w:ascii="Times New Roman" w:hAnsi="Times New Roman" w:cs="Times New Roman"/>
          <w:sz w:val="28"/>
          <w:szCs w:val="28"/>
        </w:rPr>
        <w:t>, воздав действенную сеть взаимодействия по реализации дорожной карты.</w:t>
      </w:r>
    </w:p>
    <w:p w:rsidR="000E2672" w:rsidRPr="000E2672" w:rsidRDefault="000E2672" w:rsidP="000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продолжена работа со школами ШНОР. МКУ ИМЦ города Лабинска установлен и реализуется «Методический день» для посещения </w:t>
      </w:r>
      <w:r w:rsidR="0018465C">
        <w:rPr>
          <w:rFonts w:ascii="Times New Roman" w:hAnsi="Times New Roman" w:cs="Times New Roman"/>
          <w:sz w:val="28"/>
          <w:szCs w:val="28"/>
        </w:rPr>
        <w:t xml:space="preserve">методистами МКУ ИМЦ города Лабинска </w:t>
      </w:r>
      <w:r>
        <w:rPr>
          <w:rFonts w:ascii="Times New Roman" w:hAnsi="Times New Roman" w:cs="Times New Roman"/>
          <w:sz w:val="28"/>
          <w:szCs w:val="28"/>
        </w:rPr>
        <w:t>ОО Лабинского района - каждый четверг недели 2021-2022 учебного года.</w:t>
      </w:r>
    </w:p>
    <w:p w:rsidR="00EA4725" w:rsidRDefault="000E2672" w:rsidP="000E2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672">
        <w:rPr>
          <w:rFonts w:ascii="Times New Roman" w:hAnsi="Times New Roman" w:cs="Times New Roman"/>
          <w:sz w:val="28"/>
          <w:szCs w:val="28"/>
        </w:rPr>
        <w:t>Ниже приведены слайды по результатам ГИА -2021 (в сравнении с 2020 года), где мы видим явные изменения в ряде школ ШНОР: СОШ № 22, СОШ № 28.</w:t>
      </w:r>
      <w:r w:rsidR="007F58FC">
        <w:rPr>
          <w:rFonts w:ascii="Times New Roman" w:hAnsi="Times New Roman" w:cs="Times New Roman"/>
          <w:sz w:val="28"/>
          <w:szCs w:val="28"/>
        </w:rPr>
        <w:t xml:space="preserve"> Школы подчеркнутые красной чертой – ШНОР, требуют дальнейшей работы.  Следует поставить вопрос о реальной работе назначенных </w:t>
      </w:r>
      <w:proofErr w:type="spellStart"/>
      <w:r w:rsidR="007F58F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7F58FC">
        <w:rPr>
          <w:rFonts w:ascii="Times New Roman" w:hAnsi="Times New Roman" w:cs="Times New Roman"/>
          <w:sz w:val="28"/>
          <w:szCs w:val="28"/>
        </w:rPr>
        <w:t xml:space="preserve">, их оплате на уровне ОО Лабинского района. </w:t>
      </w:r>
    </w:p>
    <w:p w:rsidR="007F58FC" w:rsidRDefault="007F58FC" w:rsidP="000E2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65C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учитывать, что изменения в роботе школ ШНОР - комплексные (они не все могут быть отражены в диаграмме по ГИА) – это участие в профессиональных конкурсах, курсах по переподготовке, по работе в ВПР, реализации индивидуальных образовательных маршрутов.</w:t>
      </w:r>
      <w:r w:rsidR="0018465C">
        <w:rPr>
          <w:rFonts w:ascii="Times New Roman" w:hAnsi="Times New Roman" w:cs="Times New Roman"/>
          <w:sz w:val="28"/>
          <w:szCs w:val="28"/>
        </w:rPr>
        <w:t xml:space="preserve"> И здесь у нас есть реальные положительные изменения.</w:t>
      </w:r>
    </w:p>
    <w:p w:rsidR="007F58FC" w:rsidRPr="000E2672" w:rsidRDefault="007F58FC" w:rsidP="000E2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Желаем всем нам системного взаимодействия, успешной реализации дорожных карт ШНОР и и</w:t>
      </w:r>
      <w:r w:rsidR="0018465C">
        <w:rPr>
          <w:rFonts w:ascii="Times New Roman" w:hAnsi="Times New Roman" w:cs="Times New Roman"/>
          <w:sz w:val="28"/>
          <w:szCs w:val="28"/>
        </w:rPr>
        <w:t>зменений в качестве образования Лабинского района.</w:t>
      </w:r>
      <w:bookmarkStart w:id="0" w:name="_GoBack"/>
      <w:bookmarkEnd w:id="0"/>
    </w:p>
    <w:sectPr w:rsidR="007F58FC" w:rsidRPr="000E2672" w:rsidSect="00B305F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712B"/>
    <w:multiLevelType w:val="hybridMultilevel"/>
    <w:tmpl w:val="9F0AE7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AA6"/>
    <w:multiLevelType w:val="hybridMultilevel"/>
    <w:tmpl w:val="750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08DE"/>
    <w:multiLevelType w:val="hybridMultilevel"/>
    <w:tmpl w:val="9578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C"/>
    <w:rsid w:val="00071B37"/>
    <w:rsid w:val="000976BD"/>
    <w:rsid w:val="000E2672"/>
    <w:rsid w:val="0017490F"/>
    <w:rsid w:val="0018465C"/>
    <w:rsid w:val="0021018C"/>
    <w:rsid w:val="00296B37"/>
    <w:rsid w:val="002A255E"/>
    <w:rsid w:val="00307BB3"/>
    <w:rsid w:val="00354312"/>
    <w:rsid w:val="003B042D"/>
    <w:rsid w:val="004618CF"/>
    <w:rsid w:val="005911B9"/>
    <w:rsid w:val="00606346"/>
    <w:rsid w:val="007F58FC"/>
    <w:rsid w:val="008A7207"/>
    <w:rsid w:val="00941BA9"/>
    <w:rsid w:val="00AA6156"/>
    <w:rsid w:val="00B305FF"/>
    <w:rsid w:val="00BC0CC0"/>
    <w:rsid w:val="00C55EB7"/>
    <w:rsid w:val="00CD43D8"/>
    <w:rsid w:val="00DD24CF"/>
    <w:rsid w:val="00DD67B3"/>
    <w:rsid w:val="00E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3F6A-482F-4F32-87FD-C49A85C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AA6156"/>
    <w:pPr>
      <w:ind w:left="720"/>
      <w:contextualSpacing/>
    </w:pPr>
  </w:style>
  <w:style w:type="paragraph" w:customStyle="1" w:styleId="Default">
    <w:name w:val="Default"/>
    <w:rsid w:val="00071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29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dcterms:created xsi:type="dcterms:W3CDTF">2021-10-13T11:14:00Z</dcterms:created>
  <dcterms:modified xsi:type="dcterms:W3CDTF">2021-10-13T13:23:00Z</dcterms:modified>
</cp:coreProperties>
</file>