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BB" w:rsidRPr="00B530BB" w:rsidRDefault="00B530BB" w:rsidP="00B530BB">
      <w:pPr>
        <w:rPr>
          <w:rFonts w:ascii="Times New Roman" w:hAnsi="Times New Roman" w:cs="Times New Roman"/>
          <w:b/>
          <w:sz w:val="28"/>
          <w:szCs w:val="28"/>
        </w:rPr>
      </w:pPr>
      <w:r w:rsidRPr="00B530BB">
        <w:rPr>
          <w:rFonts w:ascii="Times New Roman" w:hAnsi="Times New Roman" w:cs="Times New Roman"/>
          <w:b/>
          <w:sz w:val="28"/>
          <w:szCs w:val="28"/>
        </w:rPr>
        <w:t xml:space="preserve">Ц-2. Поддержка способностей и талантов у детей и молодежи </w:t>
      </w:r>
    </w:p>
    <w:p w:rsidR="00B530BB" w:rsidRPr="00B530BB" w:rsidRDefault="00B530BB" w:rsidP="00B530BB">
      <w:pPr>
        <w:rPr>
          <w:rFonts w:ascii="Times New Roman" w:hAnsi="Times New Roman" w:cs="Times New Roman"/>
          <w:b/>
          <w:sz w:val="28"/>
          <w:szCs w:val="28"/>
        </w:rPr>
      </w:pPr>
      <w:r w:rsidRPr="00B530BB">
        <w:rPr>
          <w:rFonts w:ascii="Times New Roman" w:hAnsi="Times New Roman" w:cs="Times New Roman"/>
          <w:b/>
          <w:sz w:val="28"/>
          <w:szCs w:val="28"/>
        </w:rPr>
        <w:t>Обоснование цели:</w:t>
      </w:r>
    </w:p>
    <w:p w:rsidR="00983269" w:rsidRPr="00B530BB" w:rsidRDefault="00B530BB" w:rsidP="00B530BB">
      <w:pPr>
        <w:rPr>
          <w:rFonts w:ascii="Times New Roman" w:hAnsi="Times New Roman" w:cs="Times New Roman"/>
          <w:sz w:val="28"/>
          <w:szCs w:val="28"/>
        </w:rPr>
      </w:pPr>
      <w:r w:rsidRPr="00B530BB">
        <w:rPr>
          <w:rFonts w:ascii="Times New Roman" w:hAnsi="Times New Roman" w:cs="Times New Roman"/>
          <w:sz w:val="28"/>
          <w:szCs w:val="28"/>
        </w:rPr>
        <w:t>Поддержка одаренных обучающихся и талантливой молодежи осуществляется через систему материального и морального поощрения, включая награждение ежегодными премиями администрации Краснодарского края, чествование победителей и призеров олимпиад и конкурсов.</w:t>
      </w:r>
    </w:p>
    <w:p w:rsidR="00B530BB" w:rsidRPr="00B530BB" w:rsidRDefault="00B530BB" w:rsidP="00B530BB">
      <w:pPr>
        <w:rPr>
          <w:rFonts w:ascii="Times New Roman" w:hAnsi="Times New Roman" w:cs="Times New Roman"/>
          <w:b/>
          <w:sz w:val="28"/>
          <w:szCs w:val="28"/>
        </w:rPr>
      </w:pPr>
      <w:r w:rsidRPr="00B530BB">
        <w:rPr>
          <w:rFonts w:ascii="Times New Roman" w:hAnsi="Times New Roman" w:cs="Times New Roman"/>
          <w:b/>
          <w:sz w:val="28"/>
          <w:szCs w:val="28"/>
        </w:rPr>
        <w:t>Реалистичность достижения цели:</w:t>
      </w:r>
    </w:p>
    <w:p w:rsidR="00B530BB" w:rsidRPr="00B530BB" w:rsidRDefault="00B530BB" w:rsidP="00B530BB">
      <w:pPr>
        <w:rPr>
          <w:rFonts w:ascii="Times New Roman" w:hAnsi="Times New Roman" w:cs="Times New Roman"/>
          <w:sz w:val="28"/>
          <w:szCs w:val="28"/>
        </w:rPr>
      </w:pPr>
      <w:r w:rsidRPr="00B530BB">
        <w:rPr>
          <w:rFonts w:ascii="Times New Roman" w:hAnsi="Times New Roman" w:cs="Times New Roman"/>
          <w:sz w:val="28"/>
          <w:szCs w:val="28"/>
        </w:rPr>
        <w:t>Реалистичность достижения цели определяется сформулированной многоуровневой системой задач (задачи регионального, муниципального уровня, а также уровня обр</w:t>
      </w:r>
      <w:bookmarkStart w:id="0" w:name="_GoBack"/>
      <w:bookmarkEnd w:id="0"/>
      <w:r w:rsidRPr="00B530BB">
        <w:rPr>
          <w:rFonts w:ascii="Times New Roman" w:hAnsi="Times New Roman" w:cs="Times New Roman"/>
          <w:sz w:val="28"/>
          <w:szCs w:val="28"/>
        </w:rPr>
        <w:t>азовательных организаций).</w:t>
      </w:r>
    </w:p>
    <w:sectPr w:rsidR="00B530BB" w:rsidRPr="00B5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BB"/>
    <w:rsid w:val="00983269"/>
    <w:rsid w:val="00B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F5A8-93CB-4F58-8857-1E09F6B8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2022-11-18T08:37:00Z</dcterms:created>
  <dcterms:modified xsi:type="dcterms:W3CDTF">2022-11-18T08:41:00Z</dcterms:modified>
</cp:coreProperties>
</file>